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2D37" w14:textId="5A44D12E" w:rsidR="00420935" w:rsidRPr="00124209" w:rsidRDefault="00420935" w:rsidP="00C368F5">
      <w:pPr>
        <w:autoSpaceDE w:val="0"/>
        <w:autoSpaceDN w:val="0"/>
        <w:adjustRightInd w:val="0"/>
        <w:jc w:val="center"/>
        <w:rPr>
          <w:rFonts w:ascii="Arial" w:hAnsi="Arial" w:cs="Arial"/>
          <w:b/>
          <w:bCs/>
          <w:iCs/>
          <w:color w:val="000000" w:themeColor="text1"/>
          <w:sz w:val="22"/>
          <w:szCs w:val="22"/>
          <w:u w:val="single"/>
        </w:rPr>
      </w:pPr>
      <w:r w:rsidRPr="00124209">
        <w:rPr>
          <w:rFonts w:ascii="Arial" w:hAnsi="Arial" w:cs="Arial"/>
          <w:b/>
          <w:bCs/>
          <w:iCs/>
          <w:color w:val="000000" w:themeColor="text1"/>
          <w:sz w:val="22"/>
          <w:szCs w:val="22"/>
          <w:u w:val="single"/>
        </w:rPr>
        <w:t xml:space="preserve">Falkirk Council Financial Regulations – </w:t>
      </w:r>
      <w:r w:rsidR="00681122" w:rsidRPr="00124209">
        <w:rPr>
          <w:rFonts w:ascii="Arial" w:hAnsi="Arial" w:cs="Arial"/>
          <w:b/>
          <w:bCs/>
          <w:iCs/>
          <w:color w:val="000000" w:themeColor="text1"/>
          <w:sz w:val="22"/>
          <w:szCs w:val="22"/>
          <w:u w:val="single"/>
        </w:rPr>
        <w:t>March</w:t>
      </w:r>
      <w:r w:rsidR="00531581" w:rsidRPr="00124209">
        <w:rPr>
          <w:rFonts w:ascii="Arial" w:hAnsi="Arial" w:cs="Arial"/>
          <w:b/>
          <w:bCs/>
          <w:iCs/>
          <w:color w:val="000000" w:themeColor="text1"/>
          <w:sz w:val="22"/>
          <w:szCs w:val="22"/>
          <w:u w:val="single"/>
        </w:rPr>
        <w:t xml:space="preserve"> 202</w:t>
      </w:r>
      <w:r w:rsidR="00681122" w:rsidRPr="00124209">
        <w:rPr>
          <w:rFonts w:ascii="Arial" w:hAnsi="Arial" w:cs="Arial"/>
          <w:b/>
          <w:bCs/>
          <w:iCs/>
          <w:color w:val="000000" w:themeColor="text1"/>
          <w:sz w:val="22"/>
          <w:szCs w:val="22"/>
          <w:u w:val="single"/>
        </w:rPr>
        <w:t>2</w:t>
      </w:r>
    </w:p>
    <w:p w14:paraId="75788B57" w14:textId="77777777" w:rsidR="00420935" w:rsidRPr="00124209" w:rsidRDefault="00420935" w:rsidP="00420935">
      <w:pPr>
        <w:autoSpaceDE w:val="0"/>
        <w:autoSpaceDN w:val="0"/>
        <w:adjustRightInd w:val="0"/>
        <w:rPr>
          <w:rFonts w:ascii="Arial" w:hAnsi="Arial" w:cs="Arial"/>
          <w:bCs/>
          <w:i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183"/>
        <w:gridCol w:w="1225"/>
      </w:tblGrid>
      <w:tr w:rsidR="00124209" w:rsidRPr="00124209" w14:paraId="4C4972DC" w14:textId="77777777" w:rsidTr="00C83651">
        <w:trPr>
          <w:trHeight w:val="425"/>
        </w:trPr>
        <w:tc>
          <w:tcPr>
            <w:tcW w:w="1242" w:type="dxa"/>
            <w:shd w:val="clear" w:color="auto" w:fill="BFBFBF"/>
            <w:vAlign w:val="center"/>
          </w:tcPr>
          <w:p w14:paraId="2C868C42" w14:textId="77777777" w:rsidR="00A522B1" w:rsidRPr="00124209" w:rsidRDefault="00A522B1" w:rsidP="00C83651">
            <w:pPr>
              <w:autoSpaceDE w:val="0"/>
              <w:autoSpaceDN w:val="0"/>
              <w:adjustRightInd w:val="0"/>
              <w:jc w:val="center"/>
              <w:rPr>
                <w:rFonts w:ascii="Arial" w:hAnsi="Arial" w:cs="Arial"/>
                <w:b/>
                <w:bCs/>
                <w:iCs/>
                <w:color w:val="000000" w:themeColor="text1"/>
                <w:sz w:val="22"/>
                <w:szCs w:val="22"/>
              </w:rPr>
            </w:pPr>
            <w:r w:rsidRPr="00124209">
              <w:rPr>
                <w:rFonts w:ascii="Arial" w:hAnsi="Arial" w:cs="Arial"/>
                <w:b/>
                <w:bCs/>
                <w:iCs/>
                <w:color w:val="000000" w:themeColor="text1"/>
                <w:sz w:val="22"/>
                <w:szCs w:val="22"/>
              </w:rPr>
              <w:t>No.</w:t>
            </w:r>
          </w:p>
        </w:tc>
        <w:tc>
          <w:tcPr>
            <w:tcW w:w="7371" w:type="dxa"/>
            <w:shd w:val="clear" w:color="auto" w:fill="BFBFBF"/>
            <w:vAlign w:val="center"/>
          </w:tcPr>
          <w:p w14:paraId="40BF78FF" w14:textId="77777777" w:rsidR="00A522B1" w:rsidRPr="00124209" w:rsidRDefault="00A522B1" w:rsidP="00C83651">
            <w:pPr>
              <w:autoSpaceDE w:val="0"/>
              <w:autoSpaceDN w:val="0"/>
              <w:adjustRightInd w:val="0"/>
              <w:jc w:val="center"/>
              <w:rPr>
                <w:rFonts w:ascii="Arial" w:hAnsi="Arial" w:cs="Arial"/>
                <w:b/>
                <w:bCs/>
                <w:iCs/>
                <w:color w:val="000000" w:themeColor="text1"/>
                <w:sz w:val="22"/>
                <w:szCs w:val="22"/>
              </w:rPr>
            </w:pPr>
            <w:r w:rsidRPr="00124209">
              <w:rPr>
                <w:rFonts w:ascii="Arial" w:hAnsi="Arial" w:cs="Arial"/>
                <w:b/>
                <w:bCs/>
                <w:iCs/>
                <w:color w:val="000000" w:themeColor="text1"/>
                <w:sz w:val="22"/>
                <w:szCs w:val="22"/>
              </w:rPr>
              <w:t>Regulation Category</w:t>
            </w:r>
          </w:p>
        </w:tc>
        <w:tc>
          <w:tcPr>
            <w:tcW w:w="1241" w:type="dxa"/>
            <w:shd w:val="clear" w:color="auto" w:fill="BFBFBF"/>
            <w:vAlign w:val="center"/>
          </w:tcPr>
          <w:p w14:paraId="0C91B13F" w14:textId="77777777" w:rsidR="00A522B1" w:rsidRPr="00124209" w:rsidRDefault="00A522B1" w:rsidP="00C83651">
            <w:pPr>
              <w:autoSpaceDE w:val="0"/>
              <w:autoSpaceDN w:val="0"/>
              <w:adjustRightInd w:val="0"/>
              <w:jc w:val="center"/>
              <w:rPr>
                <w:rFonts w:ascii="Arial" w:hAnsi="Arial" w:cs="Arial"/>
                <w:b/>
                <w:bCs/>
                <w:iCs/>
                <w:color w:val="000000" w:themeColor="text1"/>
                <w:sz w:val="22"/>
                <w:szCs w:val="22"/>
              </w:rPr>
            </w:pPr>
            <w:r w:rsidRPr="00124209">
              <w:rPr>
                <w:rFonts w:ascii="Arial" w:hAnsi="Arial" w:cs="Arial"/>
                <w:b/>
                <w:bCs/>
                <w:iCs/>
                <w:color w:val="000000" w:themeColor="text1"/>
                <w:sz w:val="22"/>
                <w:szCs w:val="22"/>
              </w:rPr>
              <w:t>Page No.</w:t>
            </w:r>
          </w:p>
        </w:tc>
      </w:tr>
      <w:tr w:rsidR="00124209" w:rsidRPr="00124209" w14:paraId="0B971A02" w14:textId="77777777" w:rsidTr="00C83651">
        <w:trPr>
          <w:trHeight w:val="425"/>
        </w:trPr>
        <w:tc>
          <w:tcPr>
            <w:tcW w:w="1242" w:type="dxa"/>
            <w:shd w:val="clear" w:color="auto" w:fill="auto"/>
            <w:vAlign w:val="center"/>
          </w:tcPr>
          <w:p w14:paraId="38C84BDF" w14:textId="77777777" w:rsidR="00A522B1" w:rsidRPr="00124209" w:rsidRDefault="00A522B1"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w:t>
            </w:r>
          </w:p>
        </w:tc>
        <w:tc>
          <w:tcPr>
            <w:tcW w:w="7371" w:type="dxa"/>
            <w:shd w:val="clear" w:color="auto" w:fill="auto"/>
            <w:vAlign w:val="center"/>
          </w:tcPr>
          <w:p w14:paraId="77137DB4"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Status of Financial Regulations</w:t>
            </w:r>
          </w:p>
        </w:tc>
        <w:tc>
          <w:tcPr>
            <w:tcW w:w="1241" w:type="dxa"/>
            <w:shd w:val="clear" w:color="auto" w:fill="auto"/>
            <w:vAlign w:val="center"/>
          </w:tcPr>
          <w:p w14:paraId="41CA5E79"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w:t>
            </w:r>
          </w:p>
        </w:tc>
      </w:tr>
      <w:tr w:rsidR="00124209" w:rsidRPr="00124209" w14:paraId="73787BDE" w14:textId="77777777" w:rsidTr="00C83651">
        <w:trPr>
          <w:trHeight w:val="425"/>
        </w:trPr>
        <w:tc>
          <w:tcPr>
            <w:tcW w:w="1242" w:type="dxa"/>
            <w:shd w:val="clear" w:color="auto" w:fill="auto"/>
            <w:vAlign w:val="center"/>
          </w:tcPr>
          <w:p w14:paraId="3ECD6E3B" w14:textId="77777777" w:rsidR="00A522B1" w:rsidRPr="00124209" w:rsidRDefault="00A522B1"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w:t>
            </w:r>
          </w:p>
        </w:tc>
        <w:tc>
          <w:tcPr>
            <w:tcW w:w="7371" w:type="dxa"/>
            <w:shd w:val="clear" w:color="auto" w:fill="auto"/>
            <w:vAlign w:val="center"/>
          </w:tcPr>
          <w:p w14:paraId="6A0AAD6A"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Financial Stewardship</w:t>
            </w:r>
          </w:p>
        </w:tc>
        <w:tc>
          <w:tcPr>
            <w:tcW w:w="1241" w:type="dxa"/>
            <w:shd w:val="clear" w:color="auto" w:fill="auto"/>
            <w:vAlign w:val="center"/>
          </w:tcPr>
          <w:p w14:paraId="36ABAF7F"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w:t>
            </w:r>
          </w:p>
        </w:tc>
      </w:tr>
      <w:tr w:rsidR="00124209" w:rsidRPr="00124209" w14:paraId="27597E67" w14:textId="77777777" w:rsidTr="00C83651">
        <w:trPr>
          <w:trHeight w:val="425"/>
        </w:trPr>
        <w:tc>
          <w:tcPr>
            <w:tcW w:w="1242" w:type="dxa"/>
            <w:shd w:val="clear" w:color="auto" w:fill="auto"/>
            <w:vAlign w:val="center"/>
          </w:tcPr>
          <w:p w14:paraId="7034E097" w14:textId="77777777" w:rsidR="00A522B1" w:rsidRPr="00124209" w:rsidRDefault="00A522B1"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3.</w:t>
            </w:r>
          </w:p>
        </w:tc>
        <w:tc>
          <w:tcPr>
            <w:tcW w:w="7371" w:type="dxa"/>
            <w:shd w:val="clear" w:color="auto" w:fill="auto"/>
            <w:vAlign w:val="center"/>
          </w:tcPr>
          <w:p w14:paraId="37990541"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Budgets</w:t>
            </w:r>
          </w:p>
        </w:tc>
        <w:tc>
          <w:tcPr>
            <w:tcW w:w="1241" w:type="dxa"/>
            <w:shd w:val="clear" w:color="auto" w:fill="auto"/>
            <w:vAlign w:val="center"/>
          </w:tcPr>
          <w:p w14:paraId="046B66F5"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w:t>
            </w:r>
          </w:p>
        </w:tc>
      </w:tr>
      <w:tr w:rsidR="00124209" w:rsidRPr="00124209" w14:paraId="205B9E45" w14:textId="77777777" w:rsidTr="00C83651">
        <w:trPr>
          <w:trHeight w:val="425"/>
        </w:trPr>
        <w:tc>
          <w:tcPr>
            <w:tcW w:w="1242" w:type="dxa"/>
            <w:shd w:val="clear" w:color="auto" w:fill="auto"/>
            <w:vAlign w:val="center"/>
          </w:tcPr>
          <w:p w14:paraId="2F52EE24" w14:textId="77777777" w:rsidR="00A522B1" w:rsidRPr="00124209" w:rsidRDefault="00A522B1"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4.</w:t>
            </w:r>
          </w:p>
        </w:tc>
        <w:tc>
          <w:tcPr>
            <w:tcW w:w="7371" w:type="dxa"/>
            <w:shd w:val="clear" w:color="auto" w:fill="auto"/>
            <w:vAlign w:val="center"/>
          </w:tcPr>
          <w:p w14:paraId="1B86A1D0"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Budgetary Control</w:t>
            </w:r>
          </w:p>
        </w:tc>
        <w:tc>
          <w:tcPr>
            <w:tcW w:w="1241" w:type="dxa"/>
            <w:shd w:val="clear" w:color="auto" w:fill="auto"/>
            <w:vAlign w:val="center"/>
          </w:tcPr>
          <w:p w14:paraId="16FA6E06"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w:t>
            </w:r>
          </w:p>
        </w:tc>
      </w:tr>
      <w:tr w:rsidR="00124209" w:rsidRPr="00124209" w14:paraId="77653BCE" w14:textId="77777777" w:rsidTr="00C83651">
        <w:trPr>
          <w:trHeight w:val="425"/>
        </w:trPr>
        <w:tc>
          <w:tcPr>
            <w:tcW w:w="1242" w:type="dxa"/>
            <w:shd w:val="clear" w:color="auto" w:fill="auto"/>
            <w:vAlign w:val="center"/>
          </w:tcPr>
          <w:p w14:paraId="75D3787B" w14:textId="77777777" w:rsidR="00A522B1" w:rsidRPr="00124209" w:rsidRDefault="00A522B1"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5.</w:t>
            </w:r>
          </w:p>
        </w:tc>
        <w:tc>
          <w:tcPr>
            <w:tcW w:w="7371" w:type="dxa"/>
            <w:shd w:val="clear" w:color="auto" w:fill="auto"/>
            <w:vAlign w:val="center"/>
          </w:tcPr>
          <w:p w14:paraId="4CC20875"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Budget Transfers (Virement)</w:t>
            </w:r>
          </w:p>
        </w:tc>
        <w:tc>
          <w:tcPr>
            <w:tcW w:w="1241" w:type="dxa"/>
            <w:shd w:val="clear" w:color="auto" w:fill="auto"/>
            <w:vAlign w:val="center"/>
          </w:tcPr>
          <w:p w14:paraId="4ACB616C"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w:t>
            </w:r>
          </w:p>
        </w:tc>
      </w:tr>
      <w:tr w:rsidR="00124209" w:rsidRPr="00124209" w14:paraId="4F4768A0" w14:textId="77777777" w:rsidTr="00C83651">
        <w:trPr>
          <w:trHeight w:val="425"/>
        </w:trPr>
        <w:tc>
          <w:tcPr>
            <w:tcW w:w="1242" w:type="dxa"/>
            <w:shd w:val="clear" w:color="auto" w:fill="auto"/>
            <w:vAlign w:val="center"/>
          </w:tcPr>
          <w:p w14:paraId="01B44A4C" w14:textId="77777777" w:rsidR="00A522B1" w:rsidRPr="00124209" w:rsidRDefault="00A522B1"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6.</w:t>
            </w:r>
          </w:p>
        </w:tc>
        <w:tc>
          <w:tcPr>
            <w:tcW w:w="7371" w:type="dxa"/>
            <w:shd w:val="clear" w:color="auto" w:fill="auto"/>
            <w:vAlign w:val="center"/>
          </w:tcPr>
          <w:p w14:paraId="7C92EDD8"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Accounting</w:t>
            </w:r>
          </w:p>
        </w:tc>
        <w:tc>
          <w:tcPr>
            <w:tcW w:w="1241" w:type="dxa"/>
            <w:shd w:val="clear" w:color="auto" w:fill="auto"/>
            <w:vAlign w:val="center"/>
          </w:tcPr>
          <w:p w14:paraId="2BBB6611"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3</w:t>
            </w:r>
          </w:p>
        </w:tc>
      </w:tr>
      <w:tr w:rsidR="00124209" w:rsidRPr="00124209" w14:paraId="0C57CD6B" w14:textId="77777777" w:rsidTr="00C83651">
        <w:trPr>
          <w:trHeight w:val="425"/>
        </w:trPr>
        <w:tc>
          <w:tcPr>
            <w:tcW w:w="1242" w:type="dxa"/>
            <w:shd w:val="clear" w:color="auto" w:fill="auto"/>
            <w:vAlign w:val="center"/>
          </w:tcPr>
          <w:p w14:paraId="0185A2C9" w14:textId="77777777" w:rsidR="00A522B1" w:rsidRPr="00124209" w:rsidRDefault="00A522B1"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7.</w:t>
            </w:r>
          </w:p>
        </w:tc>
        <w:tc>
          <w:tcPr>
            <w:tcW w:w="7371" w:type="dxa"/>
            <w:shd w:val="clear" w:color="auto" w:fill="auto"/>
            <w:vAlign w:val="center"/>
          </w:tcPr>
          <w:p w14:paraId="7EC2B8A1"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Information Management and Security</w:t>
            </w:r>
          </w:p>
        </w:tc>
        <w:tc>
          <w:tcPr>
            <w:tcW w:w="1241" w:type="dxa"/>
            <w:shd w:val="clear" w:color="auto" w:fill="auto"/>
            <w:vAlign w:val="center"/>
          </w:tcPr>
          <w:p w14:paraId="0F3200DD"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3</w:t>
            </w:r>
          </w:p>
        </w:tc>
      </w:tr>
      <w:tr w:rsidR="00124209" w:rsidRPr="00124209" w14:paraId="6ADB387E" w14:textId="77777777" w:rsidTr="00C83651">
        <w:trPr>
          <w:trHeight w:val="425"/>
        </w:trPr>
        <w:tc>
          <w:tcPr>
            <w:tcW w:w="1242" w:type="dxa"/>
            <w:shd w:val="clear" w:color="auto" w:fill="auto"/>
            <w:vAlign w:val="center"/>
          </w:tcPr>
          <w:p w14:paraId="1F703F04" w14:textId="77777777" w:rsidR="00A522B1" w:rsidRPr="00124209" w:rsidRDefault="00A522B1"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8.</w:t>
            </w:r>
          </w:p>
        </w:tc>
        <w:tc>
          <w:tcPr>
            <w:tcW w:w="7371" w:type="dxa"/>
            <w:shd w:val="clear" w:color="auto" w:fill="auto"/>
            <w:vAlign w:val="center"/>
          </w:tcPr>
          <w:p w14:paraId="302E3852"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Segregation of Duties</w:t>
            </w:r>
          </w:p>
        </w:tc>
        <w:tc>
          <w:tcPr>
            <w:tcW w:w="1241" w:type="dxa"/>
            <w:shd w:val="clear" w:color="auto" w:fill="auto"/>
            <w:vAlign w:val="center"/>
          </w:tcPr>
          <w:p w14:paraId="783380A5"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3</w:t>
            </w:r>
          </w:p>
        </w:tc>
      </w:tr>
      <w:tr w:rsidR="00124209" w:rsidRPr="00124209" w14:paraId="4096C1C0" w14:textId="77777777" w:rsidTr="00C83651">
        <w:trPr>
          <w:trHeight w:val="425"/>
        </w:trPr>
        <w:tc>
          <w:tcPr>
            <w:tcW w:w="1242" w:type="dxa"/>
            <w:shd w:val="clear" w:color="auto" w:fill="auto"/>
            <w:vAlign w:val="center"/>
          </w:tcPr>
          <w:p w14:paraId="77133208"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9.</w:t>
            </w:r>
          </w:p>
        </w:tc>
        <w:tc>
          <w:tcPr>
            <w:tcW w:w="7371" w:type="dxa"/>
            <w:shd w:val="clear" w:color="auto" w:fill="auto"/>
            <w:vAlign w:val="center"/>
          </w:tcPr>
          <w:p w14:paraId="36734B47"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Income</w:t>
            </w:r>
          </w:p>
        </w:tc>
        <w:tc>
          <w:tcPr>
            <w:tcW w:w="1241" w:type="dxa"/>
            <w:shd w:val="clear" w:color="auto" w:fill="auto"/>
            <w:vAlign w:val="center"/>
          </w:tcPr>
          <w:p w14:paraId="001BABB4"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4</w:t>
            </w:r>
          </w:p>
        </w:tc>
      </w:tr>
      <w:tr w:rsidR="00124209" w:rsidRPr="00124209" w14:paraId="783AA8DF" w14:textId="77777777" w:rsidTr="00C83651">
        <w:trPr>
          <w:trHeight w:val="425"/>
        </w:trPr>
        <w:tc>
          <w:tcPr>
            <w:tcW w:w="1242" w:type="dxa"/>
            <w:shd w:val="clear" w:color="auto" w:fill="auto"/>
            <w:vAlign w:val="center"/>
          </w:tcPr>
          <w:p w14:paraId="7293C6C7"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10.</w:t>
            </w:r>
          </w:p>
        </w:tc>
        <w:tc>
          <w:tcPr>
            <w:tcW w:w="7371" w:type="dxa"/>
            <w:shd w:val="clear" w:color="auto" w:fill="auto"/>
            <w:vAlign w:val="center"/>
          </w:tcPr>
          <w:p w14:paraId="2A3DBB54"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 xml:space="preserve">Debt </w:t>
            </w:r>
            <w:r w:rsidR="00E7369A" w:rsidRPr="00124209">
              <w:rPr>
                <w:rFonts w:ascii="Arial" w:hAnsi="Arial" w:cs="Arial"/>
                <w:color w:val="000000" w:themeColor="text1"/>
                <w:sz w:val="22"/>
                <w:szCs w:val="22"/>
              </w:rPr>
              <w:t>Management</w:t>
            </w:r>
          </w:p>
        </w:tc>
        <w:tc>
          <w:tcPr>
            <w:tcW w:w="1241" w:type="dxa"/>
            <w:shd w:val="clear" w:color="auto" w:fill="auto"/>
            <w:vAlign w:val="center"/>
          </w:tcPr>
          <w:p w14:paraId="1D4842E2"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4</w:t>
            </w:r>
          </w:p>
        </w:tc>
      </w:tr>
      <w:tr w:rsidR="00124209" w:rsidRPr="00124209" w14:paraId="00BB0992" w14:textId="77777777" w:rsidTr="00C83651">
        <w:trPr>
          <w:trHeight w:val="425"/>
        </w:trPr>
        <w:tc>
          <w:tcPr>
            <w:tcW w:w="1242" w:type="dxa"/>
            <w:shd w:val="clear" w:color="auto" w:fill="auto"/>
            <w:vAlign w:val="center"/>
          </w:tcPr>
          <w:p w14:paraId="7D6D6BDE"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11.</w:t>
            </w:r>
          </w:p>
        </w:tc>
        <w:tc>
          <w:tcPr>
            <w:tcW w:w="7371" w:type="dxa"/>
            <w:shd w:val="clear" w:color="auto" w:fill="auto"/>
            <w:vAlign w:val="center"/>
          </w:tcPr>
          <w:p w14:paraId="69D02366"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Purchasing of Goods and Services</w:t>
            </w:r>
          </w:p>
        </w:tc>
        <w:tc>
          <w:tcPr>
            <w:tcW w:w="1241" w:type="dxa"/>
            <w:shd w:val="clear" w:color="auto" w:fill="auto"/>
            <w:vAlign w:val="center"/>
          </w:tcPr>
          <w:p w14:paraId="70EAF4B7"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5</w:t>
            </w:r>
          </w:p>
        </w:tc>
      </w:tr>
      <w:tr w:rsidR="00124209" w:rsidRPr="00124209" w14:paraId="5E2CA6C6" w14:textId="77777777" w:rsidTr="00C83651">
        <w:trPr>
          <w:trHeight w:val="425"/>
        </w:trPr>
        <w:tc>
          <w:tcPr>
            <w:tcW w:w="1242" w:type="dxa"/>
            <w:shd w:val="clear" w:color="auto" w:fill="auto"/>
            <w:vAlign w:val="center"/>
          </w:tcPr>
          <w:p w14:paraId="226AC789"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12.</w:t>
            </w:r>
          </w:p>
        </w:tc>
        <w:tc>
          <w:tcPr>
            <w:tcW w:w="7371" w:type="dxa"/>
            <w:shd w:val="clear" w:color="auto" w:fill="auto"/>
            <w:vAlign w:val="center"/>
          </w:tcPr>
          <w:p w14:paraId="75758DA9"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Orders for Goods and Services</w:t>
            </w:r>
          </w:p>
        </w:tc>
        <w:tc>
          <w:tcPr>
            <w:tcW w:w="1241" w:type="dxa"/>
            <w:shd w:val="clear" w:color="auto" w:fill="auto"/>
            <w:vAlign w:val="center"/>
          </w:tcPr>
          <w:p w14:paraId="39C88F42" w14:textId="77777777" w:rsidR="00A522B1" w:rsidRPr="00124209" w:rsidRDefault="00FF655E"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5 - 6</w:t>
            </w:r>
          </w:p>
        </w:tc>
      </w:tr>
      <w:tr w:rsidR="00124209" w:rsidRPr="00124209" w14:paraId="2066E4C1" w14:textId="77777777" w:rsidTr="00C83651">
        <w:trPr>
          <w:trHeight w:val="425"/>
        </w:trPr>
        <w:tc>
          <w:tcPr>
            <w:tcW w:w="1242" w:type="dxa"/>
            <w:shd w:val="clear" w:color="auto" w:fill="auto"/>
            <w:vAlign w:val="center"/>
          </w:tcPr>
          <w:p w14:paraId="7206E4ED"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13.</w:t>
            </w:r>
          </w:p>
        </w:tc>
        <w:tc>
          <w:tcPr>
            <w:tcW w:w="7371" w:type="dxa"/>
            <w:shd w:val="clear" w:color="auto" w:fill="auto"/>
            <w:vAlign w:val="center"/>
          </w:tcPr>
          <w:p w14:paraId="0D8940A0"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Payment for Goods and Services</w:t>
            </w:r>
          </w:p>
        </w:tc>
        <w:tc>
          <w:tcPr>
            <w:tcW w:w="1241" w:type="dxa"/>
            <w:shd w:val="clear" w:color="auto" w:fill="auto"/>
            <w:vAlign w:val="center"/>
          </w:tcPr>
          <w:p w14:paraId="6580FC96" w14:textId="77777777" w:rsidR="00A522B1" w:rsidRPr="00124209" w:rsidRDefault="00741223"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6</w:t>
            </w:r>
          </w:p>
        </w:tc>
      </w:tr>
      <w:tr w:rsidR="00124209" w:rsidRPr="00124209" w14:paraId="2CC549DD" w14:textId="77777777" w:rsidTr="00C83651">
        <w:trPr>
          <w:trHeight w:val="425"/>
        </w:trPr>
        <w:tc>
          <w:tcPr>
            <w:tcW w:w="1242" w:type="dxa"/>
            <w:shd w:val="clear" w:color="auto" w:fill="auto"/>
            <w:vAlign w:val="center"/>
          </w:tcPr>
          <w:p w14:paraId="266286EC"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14.</w:t>
            </w:r>
          </w:p>
        </w:tc>
        <w:tc>
          <w:tcPr>
            <w:tcW w:w="7371" w:type="dxa"/>
            <w:shd w:val="clear" w:color="auto" w:fill="auto"/>
            <w:vAlign w:val="center"/>
          </w:tcPr>
          <w:p w14:paraId="2CDED82A"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Salaries, Pensions, and Expense Claims</w:t>
            </w:r>
          </w:p>
        </w:tc>
        <w:tc>
          <w:tcPr>
            <w:tcW w:w="1241" w:type="dxa"/>
            <w:shd w:val="clear" w:color="auto" w:fill="auto"/>
            <w:vAlign w:val="center"/>
          </w:tcPr>
          <w:p w14:paraId="7C178138" w14:textId="77777777" w:rsidR="00A522B1" w:rsidRPr="00124209" w:rsidRDefault="00741223"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7</w:t>
            </w:r>
          </w:p>
        </w:tc>
      </w:tr>
      <w:tr w:rsidR="00124209" w:rsidRPr="00124209" w14:paraId="0894285D" w14:textId="77777777" w:rsidTr="00C83651">
        <w:trPr>
          <w:trHeight w:val="425"/>
        </w:trPr>
        <w:tc>
          <w:tcPr>
            <w:tcW w:w="1242" w:type="dxa"/>
            <w:shd w:val="clear" w:color="auto" w:fill="auto"/>
            <w:vAlign w:val="center"/>
          </w:tcPr>
          <w:p w14:paraId="27AF7B54"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15.</w:t>
            </w:r>
          </w:p>
        </w:tc>
        <w:tc>
          <w:tcPr>
            <w:tcW w:w="7371" w:type="dxa"/>
            <w:shd w:val="clear" w:color="auto" w:fill="auto"/>
            <w:vAlign w:val="center"/>
          </w:tcPr>
          <w:p w14:paraId="121B0967"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Following the Public Pound</w:t>
            </w:r>
          </w:p>
        </w:tc>
        <w:tc>
          <w:tcPr>
            <w:tcW w:w="1241" w:type="dxa"/>
            <w:shd w:val="clear" w:color="auto" w:fill="auto"/>
            <w:vAlign w:val="center"/>
          </w:tcPr>
          <w:p w14:paraId="32447DA0" w14:textId="77777777" w:rsidR="00A522B1" w:rsidRPr="00124209" w:rsidRDefault="00741223"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8</w:t>
            </w:r>
          </w:p>
        </w:tc>
      </w:tr>
      <w:tr w:rsidR="00124209" w:rsidRPr="00124209" w14:paraId="697A1AE0" w14:textId="77777777" w:rsidTr="00C83651">
        <w:trPr>
          <w:trHeight w:val="425"/>
        </w:trPr>
        <w:tc>
          <w:tcPr>
            <w:tcW w:w="1242" w:type="dxa"/>
            <w:shd w:val="clear" w:color="auto" w:fill="auto"/>
            <w:vAlign w:val="center"/>
          </w:tcPr>
          <w:p w14:paraId="36DD24F8"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16.</w:t>
            </w:r>
          </w:p>
        </w:tc>
        <w:tc>
          <w:tcPr>
            <w:tcW w:w="7371" w:type="dxa"/>
            <w:shd w:val="clear" w:color="auto" w:fill="auto"/>
            <w:vAlign w:val="center"/>
          </w:tcPr>
          <w:p w14:paraId="5CE005E0"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Inventories</w:t>
            </w:r>
          </w:p>
        </w:tc>
        <w:tc>
          <w:tcPr>
            <w:tcW w:w="1241" w:type="dxa"/>
            <w:shd w:val="clear" w:color="auto" w:fill="auto"/>
            <w:vAlign w:val="center"/>
          </w:tcPr>
          <w:p w14:paraId="194E3CAB" w14:textId="77777777" w:rsidR="00A522B1" w:rsidRPr="00124209" w:rsidRDefault="00741223"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8</w:t>
            </w:r>
          </w:p>
        </w:tc>
      </w:tr>
      <w:tr w:rsidR="00124209" w:rsidRPr="00124209" w14:paraId="55C9A95C" w14:textId="77777777" w:rsidTr="00C83651">
        <w:trPr>
          <w:trHeight w:val="425"/>
        </w:trPr>
        <w:tc>
          <w:tcPr>
            <w:tcW w:w="1242" w:type="dxa"/>
            <w:shd w:val="clear" w:color="auto" w:fill="auto"/>
            <w:vAlign w:val="center"/>
          </w:tcPr>
          <w:p w14:paraId="0C65EA68"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17.</w:t>
            </w:r>
          </w:p>
        </w:tc>
        <w:tc>
          <w:tcPr>
            <w:tcW w:w="7371" w:type="dxa"/>
            <w:shd w:val="clear" w:color="auto" w:fill="auto"/>
            <w:vAlign w:val="center"/>
          </w:tcPr>
          <w:p w14:paraId="3CDE41E4"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Stocks and Stores</w:t>
            </w:r>
          </w:p>
        </w:tc>
        <w:tc>
          <w:tcPr>
            <w:tcW w:w="1241" w:type="dxa"/>
            <w:shd w:val="clear" w:color="auto" w:fill="auto"/>
            <w:vAlign w:val="center"/>
          </w:tcPr>
          <w:p w14:paraId="3592A4D1" w14:textId="77777777" w:rsidR="00A522B1" w:rsidRPr="00124209" w:rsidRDefault="00741223"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8 - 9</w:t>
            </w:r>
          </w:p>
        </w:tc>
      </w:tr>
      <w:tr w:rsidR="00124209" w:rsidRPr="00124209" w14:paraId="52D62E62" w14:textId="77777777" w:rsidTr="00C83651">
        <w:trPr>
          <w:trHeight w:val="425"/>
        </w:trPr>
        <w:tc>
          <w:tcPr>
            <w:tcW w:w="1242" w:type="dxa"/>
            <w:shd w:val="clear" w:color="auto" w:fill="auto"/>
            <w:vAlign w:val="center"/>
          </w:tcPr>
          <w:p w14:paraId="34731A8B"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18.</w:t>
            </w:r>
          </w:p>
        </w:tc>
        <w:tc>
          <w:tcPr>
            <w:tcW w:w="7371" w:type="dxa"/>
            <w:shd w:val="clear" w:color="auto" w:fill="auto"/>
            <w:vAlign w:val="center"/>
          </w:tcPr>
          <w:p w14:paraId="3ECE2475"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Vehicles, Plant, and Equipment</w:t>
            </w:r>
          </w:p>
        </w:tc>
        <w:tc>
          <w:tcPr>
            <w:tcW w:w="1241" w:type="dxa"/>
            <w:shd w:val="clear" w:color="auto" w:fill="auto"/>
            <w:vAlign w:val="center"/>
          </w:tcPr>
          <w:p w14:paraId="05596DCE"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9</w:t>
            </w:r>
          </w:p>
        </w:tc>
      </w:tr>
      <w:tr w:rsidR="00124209" w:rsidRPr="00124209" w14:paraId="0E6318E2" w14:textId="77777777" w:rsidTr="00C83651">
        <w:trPr>
          <w:trHeight w:val="425"/>
        </w:trPr>
        <w:tc>
          <w:tcPr>
            <w:tcW w:w="1242" w:type="dxa"/>
            <w:shd w:val="clear" w:color="auto" w:fill="auto"/>
            <w:vAlign w:val="center"/>
          </w:tcPr>
          <w:p w14:paraId="7DBE486E"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19.</w:t>
            </w:r>
          </w:p>
        </w:tc>
        <w:tc>
          <w:tcPr>
            <w:tcW w:w="7371" w:type="dxa"/>
            <w:shd w:val="clear" w:color="auto" w:fill="auto"/>
            <w:vAlign w:val="center"/>
          </w:tcPr>
          <w:p w14:paraId="07ED9435"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Estates and Property Security</w:t>
            </w:r>
          </w:p>
        </w:tc>
        <w:tc>
          <w:tcPr>
            <w:tcW w:w="1241" w:type="dxa"/>
            <w:shd w:val="clear" w:color="auto" w:fill="auto"/>
            <w:vAlign w:val="center"/>
          </w:tcPr>
          <w:p w14:paraId="405B6CA0"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9</w:t>
            </w:r>
          </w:p>
        </w:tc>
      </w:tr>
      <w:tr w:rsidR="00124209" w:rsidRPr="00124209" w14:paraId="71C4D542" w14:textId="77777777" w:rsidTr="00C83651">
        <w:trPr>
          <w:trHeight w:val="425"/>
        </w:trPr>
        <w:tc>
          <w:tcPr>
            <w:tcW w:w="1242" w:type="dxa"/>
            <w:shd w:val="clear" w:color="auto" w:fill="auto"/>
            <w:vAlign w:val="center"/>
          </w:tcPr>
          <w:p w14:paraId="0ABE5904"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20.</w:t>
            </w:r>
          </w:p>
        </w:tc>
        <w:tc>
          <w:tcPr>
            <w:tcW w:w="7371" w:type="dxa"/>
            <w:shd w:val="clear" w:color="auto" w:fill="auto"/>
            <w:vAlign w:val="center"/>
          </w:tcPr>
          <w:p w14:paraId="4369A9CC"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Internal Audit</w:t>
            </w:r>
            <w:r w:rsidR="00245393" w:rsidRPr="00124209">
              <w:rPr>
                <w:rFonts w:ascii="Arial" w:hAnsi="Arial" w:cs="Arial"/>
                <w:color w:val="000000" w:themeColor="text1"/>
                <w:sz w:val="22"/>
                <w:szCs w:val="22"/>
              </w:rPr>
              <w:t xml:space="preserve"> and Corporate Fraud</w:t>
            </w:r>
          </w:p>
        </w:tc>
        <w:tc>
          <w:tcPr>
            <w:tcW w:w="1241" w:type="dxa"/>
            <w:shd w:val="clear" w:color="auto" w:fill="auto"/>
            <w:vAlign w:val="center"/>
          </w:tcPr>
          <w:p w14:paraId="47A3CB8E"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9 - 10</w:t>
            </w:r>
          </w:p>
        </w:tc>
      </w:tr>
      <w:tr w:rsidR="00124209" w:rsidRPr="00124209" w14:paraId="47247299" w14:textId="77777777" w:rsidTr="00C83651">
        <w:trPr>
          <w:trHeight w:val="425"/>
        </w:trPr>
        <w:tc>
          <w:tcPr>
            <w:tcW w:w="1242" w:type="dxa"/>
            <w:shd w:val="clear" w:color="auto" w:fill="auto"/>
            <w:vAlign w:val="center"/>
          </w:tcPr>
          <w:p w14:paraId="27363A8A"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21.</w:t>
            </w:r>
          </w:p>
        </w:tc>
        <w:tc>
          <w:tcPr>
            <w:tcW w:w="7371" w:type="dxa"/>
            <w:shd w:val="clear" w:color="auto" w:fill="auto"/>
            <w:vAlign w:val="center"/>
          </w:tcPr>
          <w:p w14:paraId="667099D2"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 xml:space="preserve">Risk Management  </w:t>
            </w:r>
          </w:p>
        </w:tc>
        <w:tc>
          <w:tcPr>
            <w:tcW w:w="1241" w:type="dxa"/>
            <w:shd w:val="clear" w:color="auto" w:fill="auto"/>
            <w:vAlign w:val="center"/>
          </w:tcPr>
          <w:p w14:paraId="08C9F764"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10</w:t>
            </w:r>
          </w:p>
        </w:tc>
      </w:tr>
      <w:tr w:rsidR="00124209" w:rsidRPr="00124209" w14:paraId="1E1FE141" w14:textId="77777777" w:rsidTr="00C83651">
        <w:trPr>
          <w:trHeight w:val="425"/>
        </w:trPr>
        <w:tc>
          <w:tcPr>
            <w:tcW w:w="1242" w:type="dxa"/>
            <w:shd w:val="clear" w:color="auto" w:fill="auto"/>
            <w:vAlign w:val="center"/>
          </w:tcPr>
          <w:p w14:paraId="5C4D250E" w14:textId="77777777" w:rsidR="00E20A8A" w:rsidRPr="00124209" w:rsidRDefault="00E20A8A"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22.</w:t>
            </w:r>
          </w:p>
        </w:tc>
        <w:tc>
          <w:tcPr>
            <w:tcW w:w="7371" w:type="dxa"/>
            <w:shd w:val="clear" w:color="auto" w:fill="auto"/>
            <w:vAlign w:val="center"/>
          </w:tcPr>
          <w:p w14:paraId="1693833F" w14:textId="77777777" w:rsidR="00E20A8A" w:rsidRPr="00124209" w:rsidRDefault="00E20A8A"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Business Continuity</w:t>
            </w:r>
          </w:p>
        </w:tc>
        <w:tc>
          <w:tcPr>
            <w:tcW w:w="1241" w:type="dxa"/>
            <w:shd w:val="clear" w:color="auto" w:fill="auto"/>
            <w:vAlign w:val="center"/>
          </w:tcPr>
          <w:p w14:paraId="341ED6B6" w14:textId="77777777" w:rsidR="00E20A8A" w:rsidRPr="00124209" w:rsidRDefault="00E20A8A"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w:t>
            </w:r>
            <w:r w:rsidR="002E4467" w:rsidRPr="00124209">
              <w:rPr>
                <w:rFonts w:ascii="Arial" w:hAnsi="Arial" w:cs="Arial"/>
                <w:bCs/>
                <w:iCs/>
                <w:color w:val="000000" w:themeColor="text1"/>
                <w:sz w:val="22"/>
                <w:szCs w:val="22"/>
              </w:rPr>
              <w:t>1</w:t>
            </w:r>
          </w:p>
        </w:tc>
      </w:tr>
      <w:tr w:rsidR="00124209" w:rsidRPr="00124209" w14:paraId="5F6B1AF4" w14:textId="77777777" w:rsidTr="00C83651">
        <w:trPr>
          <w:trHeight w:val="425"/>
        </w:trPr>
        <w:tc>
          <w:tcPr>
            <w:tcW w:w="1242" w:type="dxa"/>
            <w:shd w:val="clear" w:color="auto" w:fill="auto"/>
            <w:vAlign w:val="center"/>
          </w:tcPr>
          <w:p w14:paraId="48114BFC"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w:t>
            </w:r>
            <w:r w:rsidR="00E20A8A" w:rsidRPr="00124209">
              <w:rPr>
                <w:rFonts w:ascii="Arial" w:hAnsi="Arial" w:cs="Arial"/>
                <w:bCs/>
                <w:iCs/>
                <w:color w:val="000000" w:themeColor="text1"/>
                <w:sz w:val="22"/>
                <w:szCs w:val="22"/>
              </w:rPr>
              <w:t>3</w:t>
            </w:r>
            <w:r w:rsidRPr="00124209">
              <w:rPr>
                <w:rFonts w:ascii="Arial" w:hAnsi="Arial" w:cs="Arial"/>
                <w:bCs/>
                <w:iCs/>
                <w:color w:val="000000" w:themeColor="text1"/>
                <w:sz w:val="22"/>
                <w:szCs w:val="22"/>
              </w:rPr>
              <w:t>.</w:t>
            </w:r>
          </w:p>
        </w:tc>
        <w:tc>
          <w:tcPr>
            <w:tcW w:w="7371" w:type="dxa"/>
            <w:shd w:val="clear" w:color="auto" w:fill="auto"/>
            <w:vAlign w:val="center"/>
          </w:tcPr>
          <w:p w14:paraId="5A9CE66D"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Insurance</w:t>
            </w:r>
          </w:p>
        </w:tc>
        <w:tc>
          <w:tcPr>
            <w:tcW w:w="1241" w:type="dxa"/>
            <w:shd w:val="clear" w:color="auto" w:fill="auto"/>
            <w:vAlign w:val="center"/>
          </w:tcPr>
          <w:p w14:paraId="5040C24E"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w:t>
            </w:r>
            <w:r w:rsidR="002E4467" w:rsidRPr="00124209">
              <w:rPr>
                <w:rFonts w:ascii="Arial" w:hAnsi="Arial" w:cs="Arial"/>
                <w:bCs/>
                <w:iCs/>
                <w:color w:val="000000" w:themeColor="text1"/>
                <w:sz w:val="22"/>
                <w:szCs w:val="22"/>
              </w:rPr>
              <w:t>1</w:t>
            </w:r>
          </w:p>
        </w:tc>
      </w:tr>
      <w:tr w:rsidR="00124209" w:rsidRPr="00124209" w14:paraId="4880929C" w14:textId="77777777" w:rsidTr="00C83651">
        <w:trPr>
          <w:trHeight w:val="425"/>
        </w:trPr>
        <w:tc>
          <w:tcPr>
            <w:tcW w:w="1242" w:type="dxa"/>
            <w:shd w:val="clear" w:color="auto" w:fill="auto"/>
            <w:vAlign w:val="center"/>
          </w:tcPr>
          <w:p w14:paraId="2AF5DCB5"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w:t>
            </w:r>
            <w:r w:rsidR="00E20A8A" w:rsidRPr="00124209">
              <w:rPr>
                <w:rFonts w:ascii="Arial" w:hAnsi="Arial" w:cs="Arial"/>
                <w:bCs/>
                <w:iCs/>
                <w:color w:val="000000" w:themeColor="text1"/>
                <w:sz w:val="22"/>
                <w:szCs w:val="22"/>
              </w:rPr>
              <w:t>4</w:t>
            </w:r>
            <w:r w:rsidRPr="00124209">
              <w:rPr>
                <w:rFonts w:ascii="Arial" w:hAnsi="Arial" w:cs="Arial"/>
                <w:bCs/>
                <w:iCs/>
                <w:color w:val="000000" w:themeColor="text1"/>
                <w:sz w:val="22"/>
                <w:szCs w:val="22"/>
              </w:rPr>
              <w:t>.</w:t>
            </w:r>
          </w:p>
        </w:tc>
        <w:tc>
          <w:tcPr>
            <w:tcW w:w="7371" w:type="dxa"/>
            <w:shd w:val="clear" w:color="auto" w:fill="auto"/>
            <w:vAlign w:val="center"/>
          </w:tcPr>
          <w:p w14:paraId="3520CBF8"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Banking Arrangements and Cheques</w:t>
            </w:r>
          </w:p>
        </w:tc>
        <w:tc>
          <w:tcPr>
            <w:tcW w:w="1241" w:type="dxa"/>
            <w:shd w:val="clear" w:color="auto" w:fill="auto"/>
            <w:vAlign w:val="center"/>
          </w:tcPr>
          <w:p w14:paraId="463DB61F"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11</w:t>
            </w:r>
          </w:p>
        </w:tc>
      </w:tr>
      <w:tr w:rsidR="00124209" w:rsidRPr="00124209" w14:paraId="10D43F45" w14:textId="77777777" w:rsidTr="00C83651">
        <w:trPr>
          <w:trHeight w:val="425"/>
        </w:trPr>
        <w:tc>
          <w:tcPr>
            <w:tcW w:w="1242" w:type="dxa"/>
            <w:shd w:val="clear" w:color="auto" w:fill="auto"/>
            <w:vAlign w:val="center"/>
          </w:tcPr>
          <w:p w14:paraId="0785523A"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w:t>
            </w:r>
            <w:r w:rsidR="00E20A8A" w:rsidRPr="00124209">
              <w:rPr>
                <w:rFonts w:ascii="Arial" w:hAnsi="Arial" w:cs="Arial"/>
                <w:bCs/>
                <w:iCs/>
                <w:color w:val="000000" w:themeColor="text1"/>
                <w:sz w:val="22"/>
                <w:szCs w:val="22"/>
              </w:rPr>
              <w:t>5</w:t>
            </w:r>
            <w:r w:rsidRPr="00124209">
              <w:rPr>
                <w:rFonts w:ascii="Arial" w:hAnsi="Arial" w:cs="Arial"/>
                <w:bCs/>
                <w:iCs/>
                <w:color w:val="000000" w:themeColor="text1"/>
                <w:sz w:val="22"/>
                <w:szCs w:val="22"/>
              </w:rPr>
              <w:t>.</w:t>
            </w:r>
          </w:p>
        </w:tc>
        <w:tc>
          <w:tcPr>
            <w:tcW w:w="7371" w:type="dxa"/>
            <w:shd w:val="clear" w:color="auto" w:fill="auto"/>
            <w:vAlign w:val="center"/>
          </w:tcPr>
          <w:p w14:paraId="20B02F99"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Cash</w:t>
            </w:r>
          </w:p>
        </w:tc>
        <w:tc>
          <w:tcPr>
            <w:tcW w:w="1241" w:type="dxa"/>
            <w:shd w:val="clear" w:color="auto" w:fill="auto"/>
            <w:vAlign w:val="center"/>
          </w:tcPr>
          <w:p w14:paraId="221EC0B9"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w:t>
            </w:r>
            <w:r w:rsidR="002E4467" w:rsidRPr="00124209">
              <w:rPr>
                <w:rFonts w:ascii="Arial" w:hAnsi="Arial" w:cs="Arial"/>
                <w:bCs/>
                <w:iCs/>
                <w:color w:val="000000" w:themeColor="text1"/>
                <w:sz w:val="22"/>
                <w:szCs w:val="22"/>
              </w:rPr>
              <w:t>2</w:t>
            </w:r>
          </w:p>
        </w:tc>
      </w:tr>
      <w:tr w:rsidR="00124209" w:rsidRPr="00124209" w14:paraId="7CB7D614" w14:textId="77777777" w:rsidTr="00C83651">
        <w:trPr>
          <w:trHeight w:val="425"/>
        </w:trPr>
        <w:tc>
          <w:tcPr>
            <w:tcW w:w="1242" w:type="dxa"/>
            <w:shd w:val="clear" w:color="auto" w:fill="auto"/>
            <w:vAlign w:val="center"/>
          </w:tcPr>
          <w:p w14:paraId="398BE72D"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w:t>
            </w:r>
            <w:r w:rsidR="00E20A8A" w:rsidRPr="00124209">
              <w:rPr>
                <w:rFonts w:ascii="Arial" w:hAnsi="Arial" w:cs="Arial"/>
                <w:bCs/>
                <w:iCs/>
                <w:color w:val="000000" w:themeColor="text1"/>
                <w:sz w:val="22"/>
                <w:szCs w:val="22"/>
              </w:rPr>
              <w:t>6</w:t>
            </w:r>
            <w:r w:rsidRPr="00124209">
              <w:rPr>
                <w:rFonts w:ascii="Arial" w:hAnsi="Arial" w:cs="Arial"/>
                <w:bCs/>
                <w:iCs/>
                <w:color w:val="000000" w:themeColor="text1"/>
                <w:sz w:val="22"/>
                <w:szCs w:val="22"/>
              </w:rPr>
              <w:t>.</w:t>
            </w:r>
          </w:p>
        </w:tc>
        <w:tc>
          <w:tcPr>
            <w:tcW w:w="7371" w:type="dxa"/>
            <w:shd w:val="clear" w:color="auto" w:fill="auto"/>
            <w:vAlign w:val="center"/>
          </w:tcPr>
          <w:p w14:paraId="47306A29"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Pension Fund Investments</w:t>
            </w:r>
          </w:p>
        </w:tc>
        <w:tc>
          <w:tcPr>
            <w:tcW w:w="1241" w:type="dxa"/>
            <w:shd w:val="clear" w:color="auto" w:fill="auto"/>
            <w:vAlign w:val="center"/>
          </w:tcPr>
          <w:p w14:paraId="2765854E"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w:t>
            </w:r>
            <w:r w:rsidR="002E4467" w:rsidRPr="00124209">
              <w:rPr>
                <w:rFonts w:ascii="Arial" w:hAnsi="Arial" w:cs="Arial"/>
                <w:bCs/>
                <w:iCs/>
                <w:color w:val="000000" w:themeColor="text1"/>
                <w:sz w:val="22"/>
                <w:szCs w:val="22"/>
              </w:rPr>
              <w:t>2</w:t>
            </w:r>
          </w:p>
        </w:tc>
      </w:tr>
      <w:tr w:rsidR="00124209" w:rsidRPr="00124209" w14:paraId="3990F820" w14:textId="77777777" w:rsidTr="00C83651">
        <w:trPr>
          <w:trHeight w:val="425"/>
        </w:trPr>
        <w:tc>
          <w:tcPr>
            <w:tcW w:w="1242" w:type="dxa"/>
            <w:shd w:val="clear" w:color="auto" w:fill="auto"/>
            <w:vAlign w:val="center"/>
          </w:tcPr>
          <w:p w14:paraId="339CA7D1"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w:t>
            </w:r>
            <w:r w:rsidR="00E20A8A" w:rsidRPr="00124209">
              <w:rPr>
                <w:rFonts w:ascii="Arial" w:hAnsi="Arial" w:cs="Arial"/>
                <w:bCs/>
                <w:iCs/>
                <w:color w:val="000000" w:themeColor="text1"/>
                <w:sz w:val="22"/>
                <w:szCs w:val="22"/>
              </w:rPr>
              <w:t>7</w:t>
            </w:r>
            <w:r w:rsidRPr="00124209">
              <w:rPr>
                <w:rFonts w:ascii="Arial" w:hAnsi="Arial" w:cs="Arial"/>
                <w:bCs/>
                <w:iCs/>
                <w:color w:val="000000" w:themeColor="text1"/>
                <w:sz w:val="22"/>
                <w:szCs w:val="22"/>
              </w:rPr>
              <w:t>.</w:t>
            </w:r>
          </w:p>
        </w:tc>
        <w:tc>
          <w:tcPr>
            <w:tcW w:w="7371" w:type="dxa"/>
            <w:shd w:val="clear" w:color="auto" w:fill="auto"/>
            <w:vAlign w:val="center"/>
          </w:tcPr>
          <w:p w14:paraId="1BDEBBCB" w14:textId="77777777" w:rsidR="00A522B1" w:rsidRPr="00124209" w:rsidRDefault="00A4462C"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Treasury Management</w:t>
            </w:r>
          </w:p>
        </w:tc>
        <w:tc>
          <w:tcPr>
            <w:tcW w:w="1241" w:type="dxa"/>
            <w:shd w:val="clear" w:color="auto" w:fill="auto"/>
            <w:vAlign w:val="center"/>
          </w:tcPr>
          <w:p w14:paraId="4AD71D6F"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12</w:t>
            </w:r>
            <w:r w:rsidR="002E4467" w:rsidRPr="00124209">
              <w:rPr>
                <w:rFonts w:ascii="Arial" w:hAnsi="Arial" w:cs="Arial"/>
                <w:bCs/>
                <w:iCs/>
                <w:color w:val="000000" w:themeColor="text1"/>
                <w:sz w:val="22"/>
                <w:szCs w:val="22"/>
              </w:rPr>
              <w:t xml:space="preserve"> - 13</w:t>
            </w:r>
          </w:p>
        </w:tc>
      </w:tr>
      <w:tr w:rsidR="00124209" w:rsidRPr="00124209" w14:paraId="21BB09C9" w14:textId="77777777" w:rsidTr="00C83651">
        <w:trPr>
          <w:trHeight w:val="425"/>
        </w:trPr>
        <w:tc>
          <w:tcPr>
            <w:tcW w:w="1242" w:type="dxa"/>
            <w:shd w:val="clear" w:color="auto" w:fill="auto"/>
            <w:vAlign w:val="center"/>
          </w:tcPr>
          <w:p w14:paraId="098BC470"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w:t>
            </w:r>
            <w:r w:rsidR="00E20A8A" w:rsidRPr="00124209">
              <w:rPr>
                <w:rFonts w:ascii="Arial" w:hAnsi="Arial" w:cs="Arial"/>
                <w:bCs/>
                <w:iCs/>
                <w:color w:val="000000" w:themeColor="text1"/>
                <w:sz w:val="22"/>
                <w:szCs w:val="22"/>
              </w:rPr>
              <w:t>8</w:t>
            </w:r>
            <w:r w:rsidRPr="00124209">
              <w:rPr>
                <w:rFonts w:ascii="Arial" w:hAnsi="Arial" w:cs="Arial"/>
                <w:bCs/>
                <w:iCs/>
                <w:color w:val="000000" w:themeColor="text1"/>
                <w:sz w:val="22"/>
                <w:szCs w:val="22"/>
              </w:rPr>
              <w:t>.</w:t>
            </w:r>
          </w:p>
        </w:tc>
        <w:tc>
          <w:tcPr>
            <w:tcW w:w="7371" w:type="dxa"/>
            <w:shd w:val="clear" w:color="auto" w:fill="auto"/>
            <w:vAlign w:val="center"/>
          </w:tcPr>
          <w:p w14:paraId="51FBA3E0" w14:textId="77777777" w:rsidR="00A522B1" w:rsidRPr="00124209" w:rsidRDefault="00C22339" w:rsidP="00C83651">
            <w:pPr>
              <w:autoSpaceDE w:val="0"/>
              <w:autoSpaceDN w:val="0"/>
              <w:adjustRightInd w:val="0"/>
              <w:rPr>
                <w:rFonts w:ascii="Arial" w:hAnsi="Arial" w:cs="Arial"/>
                <w:bCs/>
                <w:iCs/>
                <w:color w:val="000000" w:themeColor="text1"/>
                <w:sz w:val="22"/>
                <w:szCs w:val="22"/>
              </w:rPr>
            </w:pPr>
            <w:r w:rsidRPr="00124209">
              <w:rPr>
                <w:rFonts w:ascii="Arial" w:hAnsi="Arial" w:cs="Arial"/>
                <w:color w:val="000000" w:themeColor="text1"/>
                <w:sz w:val="22"/>
                <w:szCs w:val="22"/>
              </w:rPr>
              <w:t>Independent Funds</w:t>
            </w:r>
          </w:p>
        </w:tc>
        <w:tc>
          <w:tcPr>
            <w:tcW w:w="1241" w:type="dxa"/>
            <w:shd w:val="clear" w:color="auto" w:fill="auto"/>
            <w:vAlign w:val="center"/>
          </w:tcPr>
          <w:p w14:paraId="3DCAA224"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w:t>
            </w:r>
            <w:r w:rsidR="002E4467" w:rsidRPr="00124209">
              <w:rPr>
                <w:rFonts w:ascii="Arial" w:hAnsi="Arial" w:cs="Arial"/>
                <w:bCs/>
                <w:iCs/>
                <w:color w:val="000000" w:themeColor="text1"/>
                <w:sz w:val="22"/>
                <w:szCs w:val="22"/>
              </w:rPr>
              <w:t>3</w:t>
            </w:r>
          </w:p>
        </w:tc>
      </w:tr>
      <w:tr w:rsidR="00124209" w:rsidRPr="00124209" w14:paraId="51104304" w14:textId="77777777" w:rsidTr="00C83651">
        <w:trPr>
          <w:trHeight w:val="425"/>
        </w:trPr>
        <w:tc>
          <w:tcPr>
            <w:tcW w:w="1242" w:type="dxa"/>
            <w:shd w:val="clear" w:color="auto" w:fill="auto"/>
            <w:vAlign w:val="center"/>
          </w:tcPr>
          <w:p w14:paraId="1F731B2B" w14:textId="77777777" w:rsidR="00A522B1" w:rsidRPr="00124209" w:rsidRDefault="00A4462C"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2</w:t>
            </w:r>
            <w:r w:rsidR="00E20A8A" w:rsidRPr="00124209">
              <w:rPr>
                <w:rFonts w:ascii="Arial" w:hAnsi="Arial" w:cs="Arial"/>
                <w:bCs/>
                <w:iCs/>
                <w:color w:val="000000" w:themeColor="text1"/>
                <w:sz w:val="22"/>
                <w:szCs w:val="22"/>
              </w:rPr>
              <w:t>9</w:t>
            </w:r>
            <w:r w:rsidRPr="00124209">
              <w:rPr>
                <w:rFonts w:ascii="Arial" w:hAnsi="Arial" w:cs="Arial"/>
                <w:bCs/>
                <w:iCs/>
                <w:color w:val="000000" w:themeColor="text1"/>
                <w:sz w:val="22"/>
                <w:szCs w:val="22"/>
              </w:rPr>
              <w:t>.</w:t>
            </w:r>
          </w:p>
        </w:tc>
        <w:tc>
          <w:tcPr>
            <w:tcW w:w="7371" w:type="dxa"/>
            <w:shd w:val="clear" w:color="auto" w:fill="auto"/>
            <w:vAlign w:val="center"/>
          </w:tcPr>
          <w:p w14:paraId="1DE60E79" w14:textId="77777777" w:rsidR="00A522B1" w:rsidRPr="00124209" w:rsidRDefault="00C22339"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Client Funds</w:t>
            </w:r>
          </w:p>
        </w:tc>
        <w:tc>
          <w:tcPr>
            <w:tcW w:w="1241" w:type="dxa"/>
            <w:shd w:val="clear" w:color="auto" w:fill="auto"/>
            <w:vAlign w:val="center"/>
          </w:tcPr>
          <w:p w14:paraId="1DC6073C"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w:t>
            </w:r>
            <w:r w:rsidR="002E4467" w:rsidRPr="00124209">
              <w:rPr>
                <w:rFonts w:ascii="Arial" w:hAnsi="Arial" w:cs="Arial"/>
                <w:bCs/>
                <w:iCs/>
                <w:color w:val="000000" w:themeColor="text1"/>
                <w:sz w:val="22"/>
                <w:szCs w:val="22"/>
              </w:rPr>
              <w:t>3</w:t>
            </w:r>
          </w:p>
        </w:tc>
      </w:tr>
      <w:tr w:rsidR="00A522B1" w:rsidRPr="00124209" w14:paraId="672444ED" w14:textId="77777777" w:rsidTr="00C83651">
        <w:trPr>
          <w:trHeight w:val="425"/>
        </w:trPr>
        <w:tc>
          <w:tcPr>
            <w:tcW w:w="1242" w:type="dxa"/>
            <w:shd w:val="clear" w:color="auto" w:fill="auto"/>
            <w:vAlign w:val="center"/>
          </w:tcPr>
          <w:p w14:paraId="77E7CF76" w14:textId="77777777" w:rsidR="00A522B1" w:rsidRPr="00124209" w:rsidRDefault="00E20A8A"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30</w:t>
            </w:r>
            <w:r w:rsidR="00A4462C" w:rsidRPr="00124209">
              <w:rPr>
                <w:rFonts w:ascii="Arial" w:hAnsi="Arial" w:cs="Arial"/>
                <w:bCs/>
                <w:iCs/>
                <w:color w:val="000000" w:themeColor="text1"/>
                <w:sz w:val="22"/>
                <w:szCs w:val="22"/>
              </w:rPr>
              <w:t>.</w:t>
            </w:r>
          </w:p>
        </w:tc>
        <w:tc>
          <w:tcPr>
            <w:tcW w:w="7371" w:type="dxa"/>
            <w:shd w:val="clear" w:color="auto" w:fill="auto"/>
            <w:vAlign w:val="center"/>
          </w:tcPr>
          <w:p w14:paraId="130EC7FF" w14:textId="77777777" w:rsidR="00A522B1" w:rsidRPr="00124209" w:rsidRDefault="00C22339" w:rsidP="00C83651">
            <w:pPr>
              <w:autoSpaceDE w:val="0"/>
              <w:autoSpaceDN w:val="0"/>
              <w:adjustRightInd w:val="0"/>
              <w:rPr>
                <w:rFonts w:ascii="Arial" w:hAnsi="Arial" w:cs="Arial"/>
                <w:color w:val="000000" w:themeColor="text1"/>
                <w:sz w:val="22"/>
                <w:szCs w:val="22"/>
              </w:rPr>
            </w:pPr>
            <w:r w:rsidRPr="00124209">
              <w:rPr>
                <w:rFonts w:ascii="Arial" w:hAnsi="Arial" w:cs="Arial"/>
                <w:color w:val="000000" w:themeColor="text1"/>
                <w:sz w:val="22"/>
                <w:szCs w:val="22"/>
              </w:rPr>
              <w:t>Trust Funds</w:t>
            </w:r>
          </w:p>
        </w:tc>
        <w:tc>
          <w:tcPr>
            <w:tcW w:w="1241" w:type="dxa"/>
            <w:shd w:val="clear" w:color="auto" w:fill="auto"/>
            <w:vAlign w:val="center"/>
          </w:tcPr>
          <w:p w14:paraId="391B4B4B" w14:textId="77777777" w:rsidR="00A522B1" w:rsidRPr="00124209" w:rsidRDefault="00C22339" w:rsidP="00C83651">
            <w:pPr>
              <w:autoSpaceDE w:val="0"/>
              <w:autoSpaceDN w:val="0"/>
              <w:adjustRightInd w:val="0"/>
              <w:jc w:val="center"/>
              <w:rPr>
                <w:rFonts w:ascii="Arial" w:hAnsi="Arial" w:cs="Arial"/>
                <w:bCs/>
                <w:iCs/>
                <w:color w:val="000000" w:themeColor="text1"/>
                <w:sz w:val="22"/>
                <w:szCs w:val="22"/>
              </w:rPr>
            </w:pPr>
            <w:r w:rsidRPr="00124209">
              <w:rPr>
                <w:rFonts w:ascii="Arial" w:hAnsi="Arial" w:cs="Arial"/>
                <w:bCs/>
                <w:iCs/>
                <w:color w:val="000000" w:themeColor="text1"/>
                <w:sz w:val="22"/>
                <w:szCs w:val="22"/>
              </w:rPr>
              <w:t>13</w:t>
            </w:r>
          </w:p>
        </w:tc>
      </w:tr>
    </w:tbl>
    <w:p w14:paraId="75751947" w14:textId="77777777" w:rsidR="00A522B1" w:rsidRPr="00124209" w:rsidRDefault="00A522B1" w:rsidP="00420935">
      <w:pPr>
        <w:autoSpaceDE w:val="0"/>
        <w:autoSpaceDN w:val="0"/>
        <w:adjustRightInd w:val="0"/>
        <w:rPr>
          <w:rFonts w:ascii="Arial" w:hAnsi="Arial" w:cs="Arial"/>
          <w:bCs/>
          <w:iCs/>
          <w:color w:val="000000" w:themeColor="text1"/>
          <w:sz w:val="22"/>
          <w:szCs w:val="22"/>
        </w:rPr>
      </w:pPr>
    </w:p>
    <w:p w14:paraId="46025B99" w14:textId="77777777" w:rsidR="00420935" w:rsidRPr="00124209" w:rsidRDefault="00420935" w:rsidP="00420935">
      <w:pPr>
        <w:autoSpaceDE w:val="0"/>
        <w:autoSpaceDN w:val="0"/>
        <w:adjustRightInd w:val="0"/>
        <w:rPr>
          <w:rFonts w:ascii="Arial" w:hAnsi="Arial" w:cs="Arial"/>
          <w:color w:val="000000" w:themeColor="text1"/>
          <w:sz w:val="22"/>
          <w:szCs w:val="22"/>
        </w:rPr>
        <w:sectPr w:rsidR="00420935" w:rsidRPr="00124209" w:rsidSect="00877973">
          <w:pgSz w:w="11906" w:h="16838"/>
          <w:pgMar w:top="1134" w:right="1134" w:bottom="1134" w:left="1134" w:header="709" w:footer="709" w:gutter="0"/>
          <w:pgNumType w:start="1"/>
          <w:cols w:space="708"/>
          <w:docGrid w:linePitch="360"/>
        </w:sectPr>
      </w:pPr>
    </w:p>
    <w:p w14:paraId="6380C928" w14:textId="77777777" w:rsidR="00420935" w:rsidRPr="00124209" w:rsidRDefault="00420935" w:rsidP="003365EB">
      <w:pPr>
        <w:pStyle w:val="Heading1"/>
        <w:tabs>
          <w:tab w:val="left" w:pos="567"/>
        </w:tabs>
        <w:rPr>
          <w:rFonts w:ascii="Arial" w:hAnsi="Arial" w:cs="Arial"/>
          <w:b/>
          <w:bCs/>
          <w:color w:val="000000" w:themeColor="text1"/>
          <w:sz w:val="22"/>
          <w:szCs w:val="22"/>
        </w:rPr>
      </w:pPr>
      <w:r w:rsidRPr="00124209">
        <w:rPr>
          <w:rFonts w:ascii="Arial" w:hAnsi="Arial" w:cs="Arial"/>
          <w:b/>
          <w:bCs/>
          <w:color w:val="000000" w:themeColor="text1"/>
          <w:sz w:val="22"/>
          <w:szCs w:val="22"/>
        </w:rPr>
        <w:lastRenderedPageBreak/>
        <w:t xml:space="preserve">1. </w:t>
      </w:r>
      <w:r w:rsidR="00891F63" w:rsidRPr="00124209">
        <w:rPr>
          <w:rFonts w:ascii="Arial" w:hAnsi="Arial" w:cs="Arial"/>
          <w:b/>
          <w:bCs/>
          <w:color w:val="000000" w:themeColor="text1"/>
          <w:sz w:val="22"/>
          <w:szCs w:val="22"/>
        </w:rPr>
        <w:tab/>
      </w:r>
      <w:r w:rsidRPr="003365EB">
        <w:rPr>
          <w:rFonts w:ascii="Arial" w:hAnsi="Arial" w:cs="Arial"/>
          <w:b/>
          <w:bCs/>
          <w:color w:val="000000" w:themeColor="text1"/>
          <w:sz w:val="22"/>
          <w:szCs w:val="22"/>
          <w:u w:val="single"/>
        </w:rPr>
        <w:t>STATUS OF FINANCIAL REGULATIONS</w:t>
      </w:r>
    </w:p>
    <w:p w14:paraId="5EB1F5CC" w14:textId="77777777" w:rsidR="00420935" w:rsidRPr="00124209" w:rsidRDefault="00420935" w:rsidP="00891F63">
      <w:pPr>
        <w:autoSpaceDE w:val="0"/>
        <w:autoSpaceDN w:val="0"/>
        <w:adjustRightInd w:val="0"/>
        <w:jc w:val="both"/>
        <w:rPr>
          <w:rFonts w:ascii="Arial" w:hAnsi="Arial" w:cs="Arial"/>
          <w:bCs/>
          <w:color w:val="000000" w:themeColor="text1"/>
          <w:sz w:val="22"/>
          <w:szCs w:val="22"/>
        </w:rPr>
      </w:pPr>
    </w:p>
    <w:p w14:paraId="6C2F6D05" w14:textId="35C4241B"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1.1 </w:t>
      </w:r>
      <w:r w:rsidR="00891F63" w:rsidRPr="00124209">
        <w:rPr>
          <w:rFonts w:ascii="Arial" w:hAnsi="Arial" w:cs="Arial"/>
          <w:color w:val="000000" w:themeColor="text1"/>
          <w:sz w:val="22"/>
          <w:szCs w:val="22"/>
        </w:rPr>
        <w:tab/>
      </w:r>
      <w:r w:rsidRPr="00124209">
        <w:rPr>
          <w:rFonts w:ascii="Arial" w:hAnsi="Arial" w:cs="Arial"/>
          <w:color w:val="000000" w:themeColor="text1"/>
          <w:sz w:val="22"/>
          <w:szCs w:val="22"/>
        </w:rPr>
        <w:t>These Financial Regulations form part of the Standing Orders approved by the Council</w:t>
      </w:r>
      <w:r w:rsidR="00CE1680" w:rsidRPr="00124209">
        <w:rPr>
          <w:rFonts w:ascii="Arial" w:hAnsi="Arial" w:cs="Arial"/>
          <w:color w:val="000000" w:themeColor="text1"/>
          <w:sz w:val="22"/>
          <w:szCs w:val="22"/>
        </w:rPr>
        <w:t>.</w:t>
      </w:r>
    </w:p>
    <w:p w14:paraId="727657D1" w14:textId="77777777" w:rsidR="00420935" w:rsidRPr="00124209" w:rsidRDefault="00420935" w:rsidP="00891F63">
      <w:pPr>
        <w:autoSpaceDE w:val="0"/>
        <w:autoSpaceDN w:val="0"/>
        <w:adjustRightInd w:val="0"/>
        <w:jc w:val="both"/>
        <w:rPr>
          <w:rFonts w:ascii="Arial" w:hAnsi="Arial" w:cs="Arial"/>
          <w:color w:val="000000" w:themeColor="text1"/>
          <w:sz w:val="22"/>
          <w:szCs w:val="22"/>
        </w:rPr>
      </w:pPr>
    </w:p>
    <w:p w14:paraId="4113E8A2" w14:textId="537C4B3E"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1.2 </w:t>
      </w:r>
      <w:r w:rsidR="00891F63"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Standing Orders and Financial Regulations form a key element of the </w:t>
      </w:r>
      <w:r w:rsidR="00F35BA7" w:rsidRPr="00124209">
        <w:rPr>
          <w:rFonts w:ascii="Arial" w:hAnsi="Arial" w:cs="Arial"/>
          <w:color w:val="000000" w:themeColor="text1"/>
          <w:sz w:val="22"/>
          <w:szCs w:val="22"/>
        </w:rPr>
        <w:t>C</w:t>
      </w:r>
      <w:r w:rsidRPr="00124209">
        <w:rPr>
          <w:rFonts w:ascii="Arial" w:hAnsi="Arial" w:cs="Arial"/>
          <w:color w:val="000000" w:themeColor="text1"/>
          <w:sz w:val="22"/>
          <w:szCs w:val="22"/>
        </w:rPr>
        <w:t>ode of Corporate Governance</w:t>
      </w:r>
      <w:r w:rsidR="00DA7745" w:rsidRPr="00124209">
        <w:rPr>
          <w:rFonts w:ascii="Arial" w:hAnsi="Arial" w:cs="Arial"/>
          <w:color w:val="000000" w:themeColor="text1"/>
          <w:sz w:val="22"/>
          <w:szCs w:val="22"/>
        </w:rPr>
        <w:t>.  This</w:t>
      </w:r>
      <w:r w:rsidRPr="00124209">
        <w:rPr>
          <w:rFonts w:ascii="Arial" w:hAnsi="Arial" w:cs="Arial"/>
          <w:color w:val="000000" w:themeColor="text1"/>
          <w:sz w:val="22"/>
          <w:szCs w:val="22"/>
        </w:rPr>
        <w:t xml:space="preserve"> is the framework of control that allows the Council to demonstrate</w:t>
      </w:r>
      <w:r w:rsidR="005B29B1" w:rsidRPr="00124209">
        <w:rPr>
          <w:rFonts w:ascii="Arial" w:hAnsi="Arial" w:cs="Arial"/>
          <w:color w:val="000000" w:themeColor="text1"/>
          <w:sz w:val="22"/>
          <w:szCs w:val="22"/>
        </w:rPr>
        <w:t xml:space="preserve"> that </w:t>
      </w:r>
      <w:r w:rsidRPr="00124209">
        <w:rPr>
          <w:rFonts w:ascii="Arial" w:hAnsi="Arial" w:cs="Arial"/>
          <w:color w:val="000000" w:themeColor="text1"/>
          <w:sz w:val="22"/>
          <w:szCs w:val="22"/>
        </w:rPr>
        <w:t>it is doing the right things, in the right way, for the right people, in a timely, inclusive, open, honest, and accountable manner.</w:t>
      </w:r>
    </w:p>
    <w:p w14:paraId="33D0647F" w14:textId="77777777" w:rsidR="00420935" w:rsidRPr="00124209" w:rsidRDefault="00420935" w:rsidP="00891F63">
      <w:pPr>
        <w:autoSpaceDE w:val="0"/>
        <w:autoSpaceDN w:val="0"/>
        <w:adjustRightInd w:val="0"/>
        <w:jc w:val="both"/>
        <w:rPr>
          <w:rFonts w:ascii="Arial" w:hAnsi="Arial" w:cs="Arial"/>
          <w:color w:val="000000" w:themeColor="text1"/>
          <w:sz w:val="22"/>
          <w:szCs w:val="22"/>
        </w:rPr>
      </w:pPr>
    </w:p>
    <w:p w14:paraId="5CAC2737" w14:textId="77777777" w:rsidR="00B13B24" w:rsidRPr="00124209" w:rsidRDefault="00B13B24" w:rsidP="00B13B24">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1.3</w:t>
      </w:r>
      <w:r w:rsidRPr="00124209">
        <w:rPr>
          <w:rFonts w:ascii="Arial" w:hAnsi="Arial" w:cs="Arial"/>
          <w:color w:val="000000" w:themeColor="text1"/>
          <w:sz w:val="22"/>
          <w:szCs w:val="22"/>
        </w:rPr>
        <w:tab/>
        <w:t xml:space="preserve">Every </w:t>
      </w:r>
      <w:r w:rsidRPr="00124209">
        <w:rPr>
          <w:rFonts w:ascii="Arial" w:hAnsi="Arial" w:cs="Arial"/>
          <w:b/>
          <w:color w:val="000000" w:themeColor="text1"/>
          <w:sz w:val="22"/>
          <w:szCs w:val="22"/>
        </w:rPr>
        <w:t>Committee</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Member</w:t>
      </w:r>
      <w:r w:rsidR="00EA17A7"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and </w:t>
      </w:r>
      <w:r w:rsidRPr="00124209">
        <w:rPr>
          <w:rFonts w:ascii="Arial" w:hAnsi="Arial" w:cs="Arial"/>
          <w:b/>
          <w:color w:val="000000" w:themeColor="text1"/>
          <w:sz w:val="22"/>
          <w:szCs w:val="22"/>
        </w:rPr>
        <w:t>Officer</w:t>
      </w:r>
      <w:r w:rsidRPr="00124209">
        <w:rPr>
          <w:rFonts w:ascii="Arial" w:hAnsi="Arial" w:cs="Arial"/>
          <w:color w:val="000000" w:themeColor="text1"/>
          <w:sz w:val="22"/>
          <w:szCs w:val="22"/>
        </w:rPr>
        <w:t xml:space="preserve"> of the Council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adhere to these Regulations</w:t>
      </w:r>
      <w:r w:rsidR="00DA7745" w:rsidRPr="00124209">
        <w:rPr>
          <w:rFonts w:ascii="Arial" w:hAnsi="Arial" w:cs="Arial"/>
          <w:color w:val="000000" w:themeColor="text1"/>
          <w:sz w:val="22"/>
          <w:szCs w:val="22"/>
        </w:rPr>
        <w:t>.</w:t>
      </w:r>
    </w:p>
    <w:p w14:paraId="536942F8" w14:textId="77777777" w:rsidR="00B13B24" w:rsidRPr="00124209" w:rsidRDefault="00B13B24" w:rsidP="00B13B24">
      <w:pPr>
        <w:autoSpaceDE w:val="0"/>
        <w:autoSpaceDN w:val="0"/>
        <w:adjustRightInd w:val="0"/>
        <w:jc w:val="both"/>
        <w:rPr>
          <w:rFonts w:ascii="Arial" w:hAnsi="Arial" w:cs="Arial"/>
          <w:color w:val="000000" w:themeColor="text1"/>
          <w:sz w:val="22"/>
          <w:szCs w:val="22"/>
        </w:rPr>
      </w:pPr>
    </w:p>
    <w:p w14:paraId="083B03B5" w14:textId="77777777" w:rsidR="00B13B24" w:rsidRPr="00124209" w:rsidRDefault="00B13B24" w:rsidP="00B13B24">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1.4 </w:t>
      </w:r>
      <w:r w:rsidRPr="00124209">
        <w:rPr>
          <w:rFonts w:ascii="Arial" w:hAnsi="Arial" w:cs="Arial"/>
          <w:color w:val="000000" w:themeColor="text1"/>
          <w:sz w:val="22"/>
          <w:szCs w:val="22"/>
        </w:rPr>
        <w:tab/>
      </w:r>
      <w:r w:rsidR="00CE1680" w:rsidRPr="00124209">
        <w:rPr>
          <w:rFonts w:ascii="Arial" w:hAnsi="Arial" w:cs="Arial"/>
          <w:color w:val="000000" w:themeColor="text1"/>
          <w:sz w:val="22"/>
          <w:szCs w:val="22"/>
        </w:rPr>
        <w:t xml:space="preserve">All </w:t>
      </w:r>
      <w:r w:rsidR="00A5640A" w:rsidRPr="00124209">
        <w:rPr>
          <w:rFonts w:ascii="Arial" w:hAnsi="Arial" w:cs="Arial"/>
          <w:b/>
          <w:color w:val="000000" w:themeColor="text1"/>
          <w:sz w:val="22"/>
          <w:szCs w:val="22"/>
        </w:rPr>
        <w:t>L</w:t>
      </w:r>
      <w:r w:rsidRPr="00124209">
        <w:rPr>
          <w:rFonts w:ascii="Arial" w:hAnsi="Arial" w:cs="Arial"/>
          <w:b/>
          <w:color w:val="000000" w:themeColor="text1"/>
          <w:sz w:val="22"/>
          <w:szCs w:val="22"/>
        </w:rPr>
        <w:t xml:space="preserve">ine </w:t>
      </w:r>
      <w:r w:rsidR="00A5640A" w:rsidRPr="00124209">
        <w:rPr>
          <w:rFonts w:ascii="Arial" w:hAnsi="Arial" w:cs="Arial"/>
          <w:b/>
          <w:color w:val="000000" w:themeColor="text1"/>
          <w:sz w:val="22"/>
          <w:szCs w:val="22"/>
        </w:rPr>
        <w:t>M</w:t>
      </w:r>
      <w:r w:rsidRPr="00124209">
        <w:rPr>
          <w:rFonts w:ascii="Arial" w:hAnsi="Arial" w:cs="Arial"/>
          <w:b/>
          <w:color w:val="000000" w:themeColor="text1"/>
          <w:sz w:val="22"/>
          <w:szCs w:val="22"/>
        </w:rPr>
        <w:t>anagers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ensure that all Officers are made</w:t>
      </w:r>
      <w:r w:rsidR="00CE1680" w:rsidRPr="00124209">
        <w:rPr>
          <w:rFonts w:ascii="Arial" w:hAnsi="Arial" w:cs="Arial"/>
          <w:color w:val="000000" w:themeColor="text1"/>
          <w:sz w:val="22"/>
          <w:szCs w:val="22"/>
        </w:rPr>
        <w:t>, and kept,</w:t>
      </w:r>
      <w:r w:rsidRPr="00124209">
        <w:rPr>
          <w:rFonts w:ascii="Arial" w:hAnsi="Arial" w:cs="Arial"/>
          <w:color w:val="000000" w:themeColor="text1"/>
          <w:sz w:val="22"/>
          <w:szCs w:val="22"/>
        </w:rPr>
        <w:t xml:space="preserve"> aware of the </w:t>
      </w:r>
      <w:r w:rsidR="00DA7745" w:rsidRPr="00124209">
        <w:rPr>
          <w:rFonts w:ascii="Arial" w:hAnsi="Arial" w:cs="Arial"/>
          <w:color w:val="000000" w:themeColor="text1"/>
          <w:sz w:val="22"/>
          <w:szCs w:val="22"/>
        </w:rPr>
        <w:t xml:space="preserve">Financial </w:t>
      </w:r>
      <w:r w:rsidRPr="00124209">
        <w:rPr>
          <w:rFonts w:ascii="Arial" w:hAnsi="Arial" w:cs="Arial"/>
          <w:color w:val="000000" w:themeColor="text1"/>
          <w:sz w:val="22"/>
          <w:szCs w:val="22"/>
        </w:rPr>
        <w:t xml:space="preserve">Regulations and the </w:t>
      </w:r>
      <w:r w:rsidR="00F35BA7" w:rsidRPr="00124209">
        <w:rPr>
          <w:rFonts w:ascii="Arial" w:hAnsi="Arial" w:cs="Arial"/>
          <w:color w:val="000000" w:themeColor="text1"/>
          <w:sz w:val="22"/>
          <w:szCs w:val="22"/>
        </w:rPr>
        <w:t>need</w:t>
      </w:r>
      <w:r w:rsidRPr="00124209">
        <w:rPr>
          <w:rFonts w:ascii="Arial" w:hAnsi="Arial" w:cs="Arial"/>
          <w:color w:val="000000" w:themeColor="text1"/>
          <w:sz w:val="22"/>
          <w:szCs w:val="22"/>
        </w:rPr>
        <w:t xml:space="preserve"> to comply with them.</w:t>
      </w:r>
    </w:p>
    <w:p w14:paraId="5B09E189" w14:textId="77777777" w:rsidR="00B13B24" w:rsidRPr="00124209" w:rsidRDefault="00B13B24" w:rsidP="00891F63">
      <w:pPr>
        <w:autoSpaceDE w:val="0"/>
        <w:autoSpaceDN w:val="0"/>
        <w:adjustRightInd w:val="0"/>
        <w:jc w:val="both"/>
        <w:rPr>
          <w:rFonts w:ascii="Arial" w:hAnsi="Arial" w:cs="Arial"/>
          <w:color w:val="000000" w:themeColor="text1"/>
          <w:sz w:val="22"/>
          <w:szCs w:val="22"/>
        </w:rPr>
      </w:pPr>
    </w:p>
    <w:p w14:paraId="251E3A1C" w14:textId="77777777" w:rsidR="00420935" w:rsidRPr="00124209" w:rsidRDefault="00420935" w:rsidP="00891F63">
      <w:pPr>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B13B24" w:rsidRPr="00124209">
        <w:rPr>
          <w:rFonts w:ascii="Arial" w:hAnsi="Arial" w:cs="Arial"/>
          <w:color w:val="000000" w:themeColor="text1"/>
          <w:sz w:val="22"/>
          <w:szCs w:val="22"/>
        </w:rPr>
        <w:t>5</w:t>
      </w:r>
      <w:r w:rsidRPr="00124209">
        <w:rPr>
          <w:rFonts w:ascii="Arial" w:hAnsi="Arial" w:cs="Arial"/>
          <w:color w:val="000000" w:themeColor="text1"/>
          <w:sz w:val="22"/>
          <w:szCs w:val="22"/>
        </w:rPr>
        <w:t xml:space="preserve"> </w:t>
      </w:r>
      <w:r w:rsidR="00891F63"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All </w:t>
      </w:r>
      <w:r w:rsidRPr="00124209">
        <w:rPr>
          <w:rFonts w:ascii="Arial" w:hAnsi="Arial" w:cs="Arial"/>
          <w:b/>
          <w:color w:val="000000" w:themeColor="text1"/>
          <w:sz w:val="22"/>
          <w:szCs w:val="22"/>
        </w:rPr>
        <w:t>Members</w:t>
      </w:r>
      <w:r w:rsidRPr="00124209">
        <w:rPr>
          <w:rFonts w:ascii="Arial" w:hAnsi="Arial" w:cs="Arial"/>
          <w:color w:val="000000" w:themeColor="text1"/>
          <w:sz w:val="22"/>
          <w:szCs w:val="22"/>
        </w:rPr>
        <w:t xml:space="preserve"> and </w:t>
      </w:r>
      <w:r w:rsidRPr="00124209">
        <w:rPr>
          <w:rFonts w:ascii="Arial" w:hAnsi="Arial" w:cs="Arial"/>
          <w:b/>
          <w:color w:val="000000" w:themeColor="text1"/>
          <w:sz w:val="22"/>
          <w:szCs w:val="22"/>
        </w:rPr>
        <w:t>Officers</w:t>
      </w:r>
      <w:r w:rsidRPr="00124209">
        <w:rPr>
          <w:rFonts w:ascii="Arial" w:hAnsi="Arial" w:cs="Arial"/>
          <w:color w:val="000000" w:themeColor="text1"/>
          <w:sz w:val="22"/>
          <w:szCs w:val="22"/>
        </w:rPr>
        <w:t xml:space="preserve"> </w:t>
      </w:r>
      <w:r w:rsidR="00B13B24" w:rsidRPr="00124209">
        <w:rPr>
          <w:rFonts w:ascii="Arial" w:hAnsi="Arial" w:cs="Arial"/>
          <w:b/>
          <w:color w:val="000000" w:themeColor="text1"/>
          <w:sz w:val="22"/>
          <w:szCs w:val="22"/>
        </w:rPr>
        <w:t>must</w:t>
      </w:r>
      <w:r w:rsidR="00B13B24"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ensure that they</w:t>
      </w:r>
      <w:r w:rsidR="00891F6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maintain the highest standards of </w:t>
      </w:r>
      <w:r w:rsidR="00716BD5" w:rsidRPr="00124209">
        <w:rPr>
          <w:rFonts w:ascii="Arial" w:hAnsi="Arial" w:cs="Arial"/>
          <w:color w:val="000000" w:themeColor="text1"/>
          <w:sz w:val="22"/>
          <w:szCs w:val="22"/>
        </w:rPr>
        <w:t>honesty and integrity</w:t>
      </w:r>
      <w:r w:rsidRPr="00124209">
        <w:rPr>
          <w:rFonts w:ascii="Arial" w:hAnsi="Arial" w:cs="Arial"/>
          <w:color w:val="000000" w:themeColor="text1"/>
          <w:sz w:val="22"/>
          <w:szCs w:val="22"/>
        </w:rPr>
        <w:t xml:space="preserve"> in dealing with public </w:t>
      </w:r>
      <w:r w:rsidR="00CF6A82" w:rsidRPr="00124209">
        <w:rPr>
          <w:rFonts w:ascii="Arial" w:hAnsi="Arial" w:cs="Arial"/>
          <w:color w:val="000000" w:themeColor="text1"/>
          <w:sz w:val="22"/>
          <w:szCs w:val="22"/>
        </w:rPr>
        <w:t>money and</w:t>
      </w:r>
      <w:r w:rsidRPr="00124209">
        <w:rPr>
          <w:rFonts w:ascii="Arial" w:hAnsi="Arial" w:cs="Arial"/>
          <w:color w:val="000000" w:themeColor="text1"/>
          <w:sz w:val="22"/>
          <w:szCs w:val="22"/>
        </w:rPr>
        <w:t xml:space="preserve"> </w:t>
      </w:r>
      <w:r w:rsidR="00B13B24" w:rsidRPr="00124209">
        <w:rPr>
          <w:rFonts w:ascii="Arial" w:hAnsi="Arial" w:cs="Arial"/>
          <w:color w:val="000000" w:themeColor="text1"/>
          <w:sz w:val="22"/>
          <w:szCs w:val="22"/>
        </w:rPr>
        <w:t xml:space="preserve">take </w:t>
      </w:r>
      <w:r w:rsidRPr="00124209">
        <w:rPr>
          <w:rFonts w:ascii="Arial" w:hAnsi="Arial" w:cs="Arial"/>
          <w:color w:val="000000" w:themeColor="text1"/>
          <w:sz w:val="22"/>
          <w:szCs w:val="22"/>
        </w:rPr>
        <w:t>all appropriate steps to ensure best value is</w:t>
      </w:r>
      <w:r w:rsidR="00891F6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achieved. </w:t>
      </w:r>
      <w:r w:rsidR="00D60290" w:rsidRPr="00124209">
        <w:rPr>
          <w:rFonts w:ascii="Arial" w:hAnsi="Arial" w:cs="Arial"/>
          <w:color w:val="000000" w:themeColor="text1"/>
          <w:sz w:val="22"/>
          <w:szCs w:val="22"/>
        </w:rPr>
        <w:t xml:space="preserve"> </w:t>
      </w:r>
      <w:r w:rsidR="0001576D" w:rsidRPr="00124209">
        <w:rPr>
          <w:rFonts w:ascii="Arial" w:hAnsi="Arial" w:cs="Arial"/>
          <w:color w:val="000000" w:themeColor="text1"/>
          <w:sz w:val="22"/>
          <w:szCs w:val="22"/>
        </w:rPr>
        <w:t xml:space="preserve">These </w:t>
      </w:r>
      <w:r w:rsidRPr="00124209">
        <w:rPr>
          <w:rFonts w:ascii="Arial" w:hAnsi="Arial" w:cs="Arial"/>
          <w:color w:val="000000" w:themeColor="text1"/>
          <w:sz w:val="22"/>
          <w:szCs w:val="22"/>
        </w:rPr>
        <w:t>Regulations provide a</w:t>
      </w:r>
      <w:r w:rsidR="00891F6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framework to </w:t>
      </w:r>
      <w:r w:rsidR="00AD641C" w:rsidRPr="00124209">
        <w:rPr>
          <w:rFonts w:ascii="Arial" w:hAnsi="Arial" w:cs="Arial"/>
          <w:color w:val="000000" w:themeColor="text1"/>
          <w:sz w:val="22"/>
          <w:szCs w:val="22"/>
        </w:rPr>
        <w:t xml:space="preserve">help </w:t>
      </w:r>
      <w:r w:rsidR="0001576D" w:rsidRPr="00124209">
        <w:rPr>
          <w:rFonts w:ascii="Arial" w:hAnsi="Arial" w:cs="Arial"/>
          <w:color w:val="000000" w:themeColor="text1"/>
          <w:sz w:val="22"/>
          <w:szCs w:val="22"/>
        </w:rPr>
        <w:t xml:space="preserve">ensure compliance with this requirement. </w:t>
      </w:r>
    </w:p>
    <w:p w14:paraId="13A808E2" w14:textId="77777777" w:rsidR="00420935" w:rsidRPr="00124209" w:rsidRDefault="00420935" w:rsidP="00891F63">
      <w:pPr>
        <w:autoSpaceDE w:val="0"/>
        <w:autoSpaceDN w:val="0"/>
        <w:adjustRightInd w:val="0"/>
        <w:jc w:val="both"/>
        <w:rPr>
          <w:rFonts w:ascii="Arial" w:hAnsi="Arial" w:cs="Arial"/>
          <w:color w:val="000000" w:themeColor="text1"/>
          <w:sz w:val="22"/>
          <w:szCs w:val="22"/>
        </w:rPr>
      </w:pPr>
    </w:p>
    <w:p w14:paraId="30698F3C" w14:textId="77777777" w:rsidR="00B13B24" w:rsidRPr="00124209" w:rsidRDefault="00420935" w:rsidP="00B13B24">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B13B24" w:rsidRPr="00124209">
        <w:rPr>
          <w:rFonts w:ascii="Arial" w:hAnsi="Arial" w:cs="Arial"/>
          <w:color w:val="000000" w:themeColor="text1"/>
          <w:sz w:val="22"/>
          <w:szCs w:val="22"/>
        </w:rPr>
        <w:t>6</w:t>
      </w:r>
      <w:r w:rsidRPr="00124209">
        <w:rPr>
          <w:rFonts w:ascii="Arial" w:hAnsi="Arial" w:cs="Arial"/>
          <w:color w:val="000000" w:themeColor="text1"/>
          <w:sz w:val="22"/>
          <w:szCs w:val="22"/>
        </w:rPr>
        <w:t xml:space="preserve"> </w:t>
      </w:r>
      <w:r w:rsidR="00891F63" w:rsidRPr="00124209">
        <w:rPr>
          <w:rFonts w:ascii="Arial" w:hAnsi="Arial" w:cs="Arial"/>
          <w:color w:val="000000" w:themeColor="text1"/>
          <w:sz w:val="22"/>
          <w:szCs w:val="22"/>
        </w:rPr>
        <w:tab/>
      </w:r>
      <w:r w:rsidR="00A5640A" w:rsidRPr="00124209">
        <w:rPr>
          <w:rFonts w:ascii="Arial" w:hAnsi="Arial" w:cs="Arial"/>
          <w:b/>
          <w:color w:val="000000" w:themeColor="text1"/>
          <w:sz w:val="22"/>
          <w:szCs w:val="22"/>
        </w:rPr>
        <w:t>Officers</w:t>
      </w:r>
      <w:r w:rsidR="00A5640A" w:rsidRPr="00124209">
        <w:rPr>
          <w:rFonts w:ascii="Arial" w:hAnsi="Arial" w:cs="Arial"/>
          <w:color w:val="000000" w:themeColor="text1"/>
          <w:sz w:val="22"/>
          <w:szCs w:val="22"/>
        </w:rPr>
        <w:t xml:space="preserve"> </w:t>
      </w:r>
      <w:r w:rsidR="00B13B24" w:rsidRPr="00124209">
        <w:rPr>
          <w:rFonts w:ascii="Arial" w:hAnsi="Arial" w:cs="Arial"/>
          <w:b/>
          <w:color w:val="000000" w:themeColor="text1"/>
          <w:sz w:val="22"/>
          <w:szCs w:val="22"/>
        </w:rPr>
        <w:t>must</w:t>
      </w:r>
      <w:r w:rsidR="00B13B24" w:rsidRPr="00124209">
        <w:rPr>
          <w:rFonts w:ascii="Arial" w:hAnsi="Arial" w:cs="Arial"/>
          <w:color w:val="000000" w:themeColor="text1"/>
          <w:sz w:val="22"/>
          <w:szCs w:val="22"/>
        </w:rPr>
        <w:t xml:space="preserve"> report any </w:t>
      </w:r>
      <w:r w:rsidR="00CE1680" w:rsidRPr="00124209">
        <w:rPr>
          <w:rFonts w:ascii="Arial" w:hAnsi="Arial" w:cs="Arial"/>
          <w:color w:val="000000" w:themeColor="text1"/>
          <w:sz w:val="22"/>
          <w:szCs w:val="22"/>
        </w:rPr>
        <w:t xml:space="preserve">actual and </w:t>
      </w:r>
      <w:r w:rsidR="00E932AC" w:rsidRPr="00124209">
        <w:rPr>
          <w:rFonts w:ascii="Arial" w:hAnsi="Arial" w:cs="Arial"/>
          <w:color w:val="000000" w:themeColor="text1"/>
          <w:sz w:val="22"/>
          <w:szCs w:val="22"/>
        </w:rPr>
        <w:t xml:space="preserve">potential </w:t>
      </w:r>
      <w:r w:rsidR="00B13B24" w:rsidRPr="00124209">
        <w:rPr>
          <w:rFonts w:ascii="Arial" w:hAnsi="Arial" w:cs="Arial"/>
          <w:color w:val="000000" w:themeColor="text1"/>
          <w:sz w:val="22"/>
          <w:szCs w:val="22"/>
        </w:rPr>
        <w:t>breach</w:t>
      </w:r>
      <w:r w:rsidR="00E932AC" w:rsidRPr="00124209">
        <w:rPr>
          <w:rFonts w:ascii="Arial" w:hAnsi="Arial" w:cs="Arial"/>
          <w:color w:val="000000" w:themeColor="text1"/>
          <w:sz w:val="22"/>
          <w:szCs w:val="22"/>
        </w:rPr>
        <w:t>es</w:t>
      </w:r>
      <w:r w:rsidR="00B13B24" w:rsidRPr="00124209">
        <w:rPr>
          <w:rFonts w:ascii="Arial" w:hAnsi="Arial" w:cs="Arial"/>
          <w:color w:val="000000" w:themeColor="text1"/>
          <w:sz w:val="22"/>
          <w:szCs w:val="22"/>
        </w:rPr>
        <w:t xml:space="preserve"> of the Regulations to their </w:t>
      </w:r>
      <w:r w:rsidR="00A5640A" w:rsidRPr="00124209">
        <w:rPr>
          <w:rFonts w:ascii="Arial" w:hAnsi="Arial" w:cs="Arial"/>
          <w:color w:val="000000" w:themeColor="text1"/>
          <w:sz w:val="22"/>
          <w:szCs w:val="22"/>
        </w:rPr>
        <w:t>L</w:t>
      </w:r>
      <w:r w:rsidR="00B13B24" w:rsidRPr="00124209">
        <w:rPr>
          <w:rFonts w:ascii="Arial" w:hAnsi="Arial" w:cs="Arial"/>
          <w:color w:val="000000" w:themeColor="text1"/>
          <w:sz w:val="22"/>
          <w:szCs w:val="22"/>
        </w:rPr>
        <w:t xml:space="preserve">ine </w:t>
      </w:r>
      <w:r w:rsidR="00A5640A" w:rsidRPr="00124209">
        <w:rPr>
          <w:rFonts w:ascii="Arial" w:hAnsi="Arial" w:cs="Arial"/>
          <w:color w:val="000000" w:themeColor="text1"/>
          <w:sz w:val="22"/>
          <w:szCs w:val="22"/>
        </w:rPr>
        <w:t>M</w:t>
      </w:r>
      <w:r w:rsidR="00B13B24" w:rsidRPr="00124209">
        <w:rPr>
          <w:rFonts w:ascii="Arial" w:hAnsi="Arial" w:cs="Arial"/>
          <w:color w:val="000000" w:themeColor="text1"/>
          <w:sz w:val="22"/>
          <w:szCs w:val="22"/>
        </w:rPr>
        <w:t>anager</w:t>
      </w:r>
      <w:r w:rsidR="00CE1680" w:rsidRPr="00124209">
        <w:rPr>
          <w:rFonts w:ascii="Arial" w:hAnsi="Arial" w:cs="Arial"/>
          <w:color w:val="000000" w:themeColor="text1"/>
          <w:sz w:val="22"/>
          <w:szCs w:val="22"/>
        </w:rPr>
        <w:t xml:space="preserve"> </w:t>
      </w:r>
      <w:r w:rsidR="00CE1680" w:rsidRPr="00124209">
        <w:rPr>
          <w:rFonts w:ascii="Arial" w:hAnsi="Arial" w:cs="Arial"/>
          <w:b/>
          <w:color w:val="000000" w:themeColor="text1"/>
          <w:sz w:val="22"/>
          <w:szCs w:val="22"/>
        </w:rPr>
        <w:t>immediately</w:t>
      </w:r>
      <w:r w:rsidR="00CE1680" w:rsidRPr="00124209">
        <w:rPr>
          <w:rFonts w:ascii="Arial" w:hAnsi="Arial" w:cs="Arial"/>
          <w:color w:val="000000" w:themeColor="text1"/>
          <w:sz w:val="22"/>
          <w:szCs w:val="22"/>
        </w:rPr>
        <w:t xml:space="preserve">. </w:t>
      </w:r>
      <w:r w:rsidR="00CE1680" w:rsidRPr="00124209">
        <w:rPr>
          <w:rFonts w:ascii="Arial" w:hAnsi="Arial" w:cs="Arial"/>
          <w:b/>
          <w:color w:val="000000" w:themeColor="text1"/>
          <w:sz w:val="22"/>
          <w:szCs w:val="22"/>
        </w:rPr>
        <w:t xml:space="preserve">Line </w:t>
      </w:r>
      <w:r w:rsidR="00A5640A" w:rsidRPr="00124209">
        <w:rPr>
          <w:rFonts w:ascii="Arial" w:hAnsi="Arial" w:cs="Arial"/>
          <w:b/>
          <w:color w:val="000000" w:themeColor="text1"/>
          <w:sz w:val="22"/>
          <w:szCs w:val="22"/>
        </w:rPr>
        <w:t>M</w:t>
      </w:r>
      <w:r w:rsidR="00CE1680" w:rsidRPr="00124209">
        <w:rPr>
          <w:rFonts w:ascii="Arial" w:hAnsi="Arial" w:cs="Arial"/>
          <w:b/>
          <w:color w:val="000000" w:themeColor="text1"/>
          <w:sz w:val="22"/>
          <w:szCs w:val="22"/>
        </w:rPr>
        <w:t>anagers</w:t>
      </w:r>
      <w:r w:rsidR="00CE1680" w:rsidRPr="00124209">
        <w:rPr>
          <w:rFonts w:ascii="Arial" w:hAnsi="Arial" w:cs="Arial"/>
          <w:color w:val="000000" w:themeColor="text1"/>
          <w:sz w:val="22"/>
          <w:szCs w:val="22"/>
        </w:rPr>
        <w:t xml:space="preserve"> will </w:t>
      </w:r>
      <w:r w:rsidR="00A5640A" w:rsidRPr="00124209">
        <w:rPr>
          <w:rFonts w:ascii="Arial" w:hAnsi="Arial" w:cs="Arial"/>
          <w:b/>
          <w:color w:val="000000" w:themeColor="text1"/>
          <w:sz w:val="22"/>
          <w:szCs w:val="22"/>
        </w:rPr>
        <w:t>promptly</w:t>
      </w:r>
      <w:r w:rsidR="00A5640A" w:rsidRPr="00124209">
        <w:rPr>
          <w:rFonts w:ascii="Arial" w:hAnsi="Arial" w:cs="Arial"/>
          <w:color w:val="000000" w:themeColor="text1"/>
          <w:sz w:val="22"/>
          <w:szCs w:val="22"/>
        </w:rPr>
        <w:t xml:space="preserve"> </w:t>
      </w:r>
      <w:r w:rsidR="00CE1680" w:rsidRPr="00124209">
        <w:rPr>
          <w:rFonts w:ascii="Arial" w:hAnsi="Arial" w:cs="Arial"/>
          <w:color w:val="000000" w:themeColor="text1"/>
          <w:sz w:val="22"/>
          <w:szCs w:val="22"/>
        </w:rPr>
        <w:t xml:space="preserve">report all material breaches to the </w:t>
      </w:r>
      <w:r w:rsidR="00B13B24" w:rsidRPr="00124209">
        <w:rPr>
          <w:rFonts w:ascii="Arial" w:hAnsi="Arial" w:cs="Arial"/>
          <w:color w:val="000000" w:themeColor="text1"/>
          <w:sz w:val="22"/>
          <w:szCs w:val="22"/>
        </w:rPr>
        <w:t>Chief Finance Officer.</w:t>
      </w:r>
      <w:r w:rsidR="00D60290" w:rsidRPr="00124209">
        <w:rPr>
          <w:rFonts w:ascii="Arial" w:hAnsi="Arial" w:cs="Arial"/>
          <w:color w:val="000000" w:themeColor="text1"/>
          <w:sz w:val="22"/>
          <w:szCs w:val="22"/>
        </w:rPr>
        <w:t xml:space="preserve"> </w:t>
      </w:r>
      <w:r w:rsidR="00B13B24" w:rsidRPr="00124209">
        <w:rPr>
          <w:rFonts w:ascii="Arial" w:hAnsi="Arial" w:cs="Arial"/>
          <w:color w:val="000000" w:themeColor="text1"/>
          <w:sz w:val="22"/>
          <w:szCs w:val="22"/>
        </w:rPr>
        <w:t xml:space="preserve">Failure to comply with the Regulations or, in the case of </w:t>
      </w:r>
      <w:r w:rsidR="00A5640A" w:rsidRPr="00124209">
        <w:rPr>
          <w:rFonts w:ascii="Arial" w:hAnsi="Arial" w:cs="Arial"/>
          <w:color w:val="000000" w:themeColor="text1"/>
          <w:sz w:val="22"/>
          <w:szCs w:val="22"/>
        </w:rPr>
        <w:t>L</w:t>
      </w:r>
      <w:r w:rsidR="00CE1680" w:rsidRPr="00124209">
        <w:rPr>
          <w:rFonts w:ascii="Arial" w:hAnsi="Arial" w:cs="Arial"/>
          <w:color w:val="000000" w:themeColor="text1"/>
          <w:sz w:val="22"/>
          <w:szCs w:val="22"/>
        </w:rPr>
        <w:t xml:space="preserve">ine </w:t>
      </w:r>
      <w:r w:rsidR="00A5640A" w:rsidRPr="00124209">
        <w:rPr>
          <w:rFonts w:ascii="Arial" w:hAnsi="Arial" w:cs="Arial"/>
          <w:color w:val="000000" w:themeColor="text1"/>
          <w:sz w:val="22"/>
          <w:szCs w:val="22"/>
        </w:rPr>
        <w:t>M</w:t>
      </w:r>
      <w:r w:rsidR="00CE1680" w:rsidRPr="00124209">
        <w:rPr>
          <w:rFonts w:ascii="Arial" w:hAnsi="Arial" w:cs="Arial"/>
          <w:color w:val="000000" w:themeColor="text1"/>
          <w:sz w:val="22"/>
          <w:szCs w:val="22"/>
        </w:rPr>
        <w:t>anagers</w:t>
      </w:r>
      <w:r w:rsidR="00B13B24" w:rsidRPr="00124209">
        <w:rPr>
          <w:rFonts w:ascii="Arial" w:hAnsi="Arial" w:cs="Arial"/>
          <w:color w:val="000000" w:themeColor="text1"/>
          <w:sz w:val="22"/>
          <w:szCs w:val="22"/>
        </w:rPr>
        <w:t xml:space="preserve">, failure to ensure the compliance of others, may </w:t>
      </w:r>
      <w:r w:rsidR="00716BD5" w:rsidRPr="00124209">
        <w:rPr>
          <w:rFonts w:ascii="Arial" w:hAnsi="Arial" w:cs="Arial"/>
          <w:color w:val="000000" w:themeColor="text1"/>
          <w:sz w:val="22"/>
          <w:szCs w:val="22"/>
        </w:rPr>
        <w:t>result in</w:t>
      </w:r>
      <w:r w:rsidR="00B13B24" w:rsidRPr="00124209">
        <w:rPr>
          <w:rFonts w:ascii="Arial" w:hAnsi="Arial" w:cs="Arial"/>
          <w:color w:val="000000" w:themeColor="text1"/>
          <w:sz w:val="22"/>
          <w:szCs w:val="22"/>
        </w:rPr>
        <w:t xml:space="preserve"> disciplinary </w:t>
      </w:r>
      <w:r w:rsidR="00CE1680" w:rsidRPr="00124209">
        <w:rPr>
          <w:rFonts w:ascii="Arial" w:hAnsi="Arial" w:cs="Arial"/>
          <w:color w:val="000000" w:themeColor="text1"/>
          <w:sz w:val="22"/>
          <w:szCs w:val="22"/>
        </w:rPr>
        <w:t>action</w:t>
      </w:r>
      <w:r w:rsidR="00B13B24" w:rsidRPr="00124209">
        <w:rPr>
          <w:rFonts w:ascii="Arial" w:hAnsi="Arial" w:cs="Arial"/>
          <w:color w:val="000000" w:themeColor="text1"/>
          <w:sz w:val="22"/>
          <w:szCs w:val="22"/>
        </w:rPr>
        <w:t>.</w:t>
      </w:r>
    </w:p>
    <w:p w14:paraId="5CA8AF10" w14:textId="77777777" w:rsidR="00420935" w:rsidRPr="00124209" w:rsidRDefault="00420935" w:rsidP="00B13B24">
      <w:pPr>
        <w:autoSpaceDE w:val="0"/>
        <w:autoSpaceDN w:val="0"/>
        <w:adjustRightInd w:val="0"/>
        <w:ind w:left="540" w:hanging="540"/>
        <w:jc w:val="both"/>
        <w:rPr>
          <w:rFonts w:ascii="Arial" w:hAnsi="Arial" w:cs="Arial"/>
          <w:color w:val="000000" w:themeColor="text1"/>
          <w:sz w:val="22"/>
          <w:szCs w:val="22"/>
        </w:rPr>
      </w:pPr>
    </w:p>
    <w:p w14:paraId="4E50D07A" w14:textId="57E6978F"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B13B24" w:rsidRPr="00124209">
        <w:rPr>
          <w:rFonts w:ascii="Arial" w:hAnsi="Arial" w:cs="Arial"/>
          <w:color w:val="000000" w:themeColor="text1"/>
          <w:sz w:val="22"/>
          <w:szCs w:val="22"/>
        </w:rPr>
        <w:t>7</w:t>
      </w:r>
      <w:r w:rsidRPr="00124209">
        <w:rPr>
          <w:rFonts w:ascii="Arial" w:hAnsi="Arial" w:cs="Arial"/>
          <w:color w:val="000000" w:themeColor="text1"/>
          <w:sz w:val="22"/>
          <w:szCs w:val="22"/>
        </w:rPr>
        <w:t xml:space="preserve"> </w:t>
      </w:r>
      <w:r w:rsidR="00891F63" w:rsidRPr="00124209">
        <w:rPr>
          <w:rFonts w:ascii="Arial" w:hAnsi="Arial" w:cs="Arial"/>
          <w:color w:val="000000" w:themeColor="text1"/>
          <w:sz w:val="22"/>
          <w:szCs w:val="22"/>
        </w:rPr>
        <w:tab/>
      </w:r>
      <w:r w:rsidR="000240E3" w:rsidRPr="00124209">
        <w:rPr>
          <w:rFonts w:ascii="Arial" w:hAnsi="Arial" w:cs="Arial"/>
          <w:color w:val="000000" w:themeColor="text1"/>
          <w:sz w:val="22"/>
          <w:szCs w:val="22"/>
        </w:rPr>
        <w:t>I</w:t>
      </w:r>
      <w:r w:rsidRPr="00124209">
        <w:rPr>
          <w:rFonts w:ascii="Arial" w:hAnsi="Arial" w:cs="Arial"/>
          <w:color w:val="000000" w:themeColor="text1"/>
          <w:sz w:val="22"/>
          <w:szCs w:val="22"/>
        </w:rPr>
        <w:t xml:space="preserve">n addition to these Financial Regulations, </w:t>
      </w:r>
      <w:r w:rsidRPr="00124209">
        <w:rPr>
          <w:rFonts w:ascii="Arial" w:hAnsi="Arial" w:cs="Arial"/>
          <w:b/>
          <w:color w:val="000000" w:themeColor="text1"/>
          <w:sz w:val="22"/>
          <w:szCs w:val="22"/>
        </w:rPr>
        <w:t>Members</w:t>
      </w:r>
      <w:r w:rsidRPr="00124209">
        <w:rPr>
          <w:rFonts w:ascii="Arial" w:hAnsi="Arial" w:cs="Arial"/>
          <w:color w:val="000000" w:themeColor="text1"/>
          <w:sz w:val="22"/>
          <w:szCs w:val="22"/>
        </w:rPr>
        <w:t xml:space="preserve"> and </w:t>
      </w:r>
      <w:r w:rsidRPr="00124209">
        <w:rPr>
          <w:rFonts w:ascii="Arial" w:hAnsi="Arial" w:cs="Arial"/>
          <w:b/>
          <w:color w:val="000000" w:themeColor="text1"/>
          <w:sz w:val="22"/>
          <w:szCs w:val="22"/>
        </w:rPr>
        <w:t>Officers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follow the</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Council’s policies and procedures.</w:t>
      </w:r>
      <w:r w:rsidR="000240E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Of </w:t>
      </w:r>
      <w:proofErr w:type="gramStart"/>
      <w:r w:rsidRPr="00124209">
        <w:rPr>
          <w:rFonts w:ascii="Arial" w:hAnsi="Arial" w:cs="Arial"/>
          <w:color w:val="000000" w:themeColor="text1"/>
          <w:sz w:val="22"/>
          <w:szCs w:val="22"/>
        </w:rPr>
        <w:t>particular relevance</w:t>
      </w:r>
      <w:proofErr w:type="gramEnd"/>
      <w:r w:rsidRPr="00124209">
        <w:rPr>
          <w:rFonts w:ascii="Arial" w:hAnsi="Arial" w:cs="Arial"/>
          <w:color w:val="000000" w:themeColor="text1"/>
          <w:sz w:val="22"/>
          <w:szCs w:val="22"/>
        </w:rPr>
        <w:t xml:space="preserve"> are the Councillors’ Code of</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Conduct, the Code of Conduct for Members and Officers, and employees’ Conditions of</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Service.</w:t>
      </w:r>
      <w:r w:rsidR="000240E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 </w:t>
      </w:r>
    </w:p>
    <w:p w14:paraId="0D5AC618"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6E6E3E2A" w14:textId="77777777" w:rsidR="00552DA1" w:rsidRPr="00124209" w:rsidRDefault="00552DA1" w:rsidP="00552DA1">
      <w:pPr>
        <w:autoSpaceDE w:val="0"/>
        <w:autoSpaceDN w:val="0"/>
        <w:adjustRightInd w:val="0"/>
        <w:ind w:left="539" w:hanging="539"/>
        <w:jc w:val="both"/>
        <w:rPr>
          <w:rFonts w:ascii="Arial" w:hAnsi="Arial" w:cs="Arial"/>
          <w:color w:val="000000" w:themeColor="text1"/>
          <w:sz w:val="22"/>
          <w:szCs w:val="22"/>
        </w:rPr>
      </w:pPr>
      <w:r w:rsidRPr="00124209">
        <w:rPr>
          <w:rFonts w:ascii="Arial" w:hAnsi="Arial" w:cs="Arial"/>
          <w:color w:val="000000" w:themeColor="text1"/>
          <w:sz w:val="22"/>
          <w:szCs w:val="22"/>
        </w:rPr>
        <w:t>1.8</w:t>
      </w:r>
      <w:r w:rsidRPr="00124209">
        <w:rPr>
          <w:rFonts w:ascii="Arial" w:hAnsi="Arial" w:cs="Arial"/>
          <w:color w:val="000000" w:themeColor="text1"/>
          <w:sz w:val="22"/>
          <w:szCs w:val="22"/>
        </w:rPr>
        <w:tab/>
        <w:t xml:space="preserve">The Financial Regulations will be reviewed on an annual basis by, or on behalf of, the Chief Finance Officer, with changes being brought to the Council for approval. </w:t>
      </w:r>
    </w:p>
    <w:p w14:paraId="1653BAFC" w14:textId="77777777" w:rsidR="00552DA1" w:rsidRPr="00124209" w:rsidRDefault="00552DA1" w:rsidP="00891F63">
      <w:pPr>
        <w:autoSpaceDE w:val="0"/>
        <w:autoSpaceDN w:val="0"/>
        <w:adjustRightInd w:val="0"/>
        <w:jc w:val="both"/>
        <w:rPr>
          <w:rFonts w:ascii="Arial" w:hAnsi="Arial" w:cs="Arial"/>
          <w:color w:val="000000" w:themeColor="text1"/>
          <w:sz w:val="22"/>
          <w:szCs w:val="22"/>
        </w:rPr>
      </w:pPr>
    </w:p>
    <w:p w14:paraId="70102CCE" w14:textId="587BCB24" w:rsidR="00124209" w:rsidRPr="00124209" w:rsidRDefault="00124209" w:rsidP="003365EB">
      <w:pPr>
        <w:pStyle w:val="Heading1"/>
        <w:tabs>
          <w:tab w:val="left" w:pos="567"/>
        </w:tabs>
        <w:rPr>
          <w:rFonts w:ascii="Arial" w:hAnsi="Arial" w:cs="Arial"/>
          <w:b/>
          <w:bCs/>
          <w:color w:val="000000" w:themeColor="text1"/>
          <w:sz w:val="22"/>
          <w:szCs w:val="22"/>
        </w:rPr>
      </w:pPr>
      <w:r w:rsidRPr="00124209">
        <w:rPr>
          <w:rFonts w:ascii="Arial" w:hAnsi="Arial" w:cs="Arial"/>
          <w:b/>
          <w:bCs/>
          <w:color w:val="000000" w:themeColor="text1"/>
          <w:sz w:val="22"/>
          <w:szCs w:val="22"/>
        </w:rPr>
        <w:t>2.</w:t>
      </w:r>
      <w:r w:rsidRPr="00124209">
        <w:rPr>
          <w:rFonts w:ascii="Arial" w:hAnsi="Arial" w:cs="Arial"/>
          <w:b/>
          <w:bCs/>
          <w:color w:val="000000" w:themeColor="text1"/>
          <w:sz w:val="22"/>
          <w:szCs w:val="22"/>
        </w:rPr>
        <w:tab/>
      </w:r>
      <w:r w:rsidRPr="003365EB">
        <w:rPr>
          <w:rFonts w:ascii="Arial" w:hAnsi="Arial" w:cs="Arial"/>
          <w:b/>
          <w:bCs/>
          <w:color w:val="000000" w:themeColor="text1"/>
          <w:sz w:val="22"/>
          <w:szCs w:val="22"/>
          <w:u w:val="single"/>
        </w:rPr>
        <w:t>FINANCIAL STEWARDSHIP</w:t>
      </w:r>
    </w:p>
    <w:p w14:paraId="19D0E932" w14:textId="77777777" w:rsidR="00711378" w:rsidRPr="00124209" w:rsidRDefault="00711378" w:rsidP="00891F63">
      <w:pPr>
        <w:autoSpaceDE w:val="0"/>
        <w:autoSpaceDN w:val="0"/>
        <w:adjustRightInd w:val="0"/>
        <w:jc w:val="both"/>
        <w:rPr>
          <w:rFonts w:ascii="Arial" w:hAnsi="Arial" w:cs="Arial"/>
          <w:b/>
          <w:bCs/>
          <w:color w:val="000000" w:themeColor="text1"/>
          <w:sz w:val="22"/>
          <w:szCs w:val="22"/>
        </w:rPr>
      </w:pPr>
    </w:p>
    <w:p w14:paraId="7E8EEFF6" w14:textId="77777777" w:rsidR="0001576D" w:rsidRPr="00124209" w:rsidRDefault="0082039E" w:rsidP="0001576D">
      <w:pPr>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bCs/>
          <w:color w:val="000000" w:themeColor="text1"/>
          <w:sz w:val="22"/>
          <w:szCs w:val="22"/>
        </w:rPr>
        <w:t>2.1</w:t>
      </w:r>
      <w:r w:rsidRPr="00124209">
        <w:rPr>
          <w:rFonts w:ascii="Arial" w:hAnsi="Arial" w:cs="Arial"/>
          <w:bCs/>
          <w:color w:val="000000" w:themeColor="text1"/>
          <w:sz w:val="22"/>
          <w:szCs w:val="22"/>
        </w:rPr>
        <w:tab/>
      </w:r>
      <w:r w:rsidR="00CE1680" w:rsidRPr="00124209">
        <w:rPr>
          <w:rFonts w:ascii="Arial" w:hAnsi="Arial" w:cs="Arial"/>
          <w:bCs/>
          <w:color w:val="000000" w:themeColor="text1"/>
          <w:sz w:val="22"/>
          <w:szCs w:val="22"/>
        </w:rPr>
        <w:t xml:space="preserve">All </w:t>
      </w:r>
      <w:r w:rsidRPr="00124209">
        <w:rPr>
          <w:rFonts w:ascii="Arial" w:hAnsi="Arial" w:cs="Arial"/>
          <w:b/>
          <w:bCs/>
          <w:color w:val="000000" w:themeColor="text1"/>
          <w:sz w:val="22"/>
          <w:szCs w:val="22"/>
        </w:rPr>
        <w:t>Members</w:t>
      </w:r>
      <w:r w:rsidRPr="00124209">
        <w:rPr>
          <w:rFonts w:ascii="Arial" w:hAnsi="Arial" w:cs="Arial"/>
          <w:bCs/>
          <w:color w:val="000000" w:themeColor="text1"/>
          <w:sz w:val="22"/>
          <w:szCs w:val="22"/>
        </w:rPr>
        <w:t xml:space="preserve"> and </w:t>
      </w:r>
      <w:r w:rsidRPr="00124209">
        <w:rPr>
          <w:rFonts w:ascii="Arial" w:hAnsi="Arial" w:cs="Arial"/>
          <w:b/>
          <w:bCs/>
          <w:color w:val="000000" w:themeColor="text1"/>
          <w:sz w:val="22"/>
          <w:szCs w:val="22"/>
        </w:rPr>
        <w:t>Officers</w:t>
      </w:r>
      <w:r w:rsidRPr="00124209">
        <w:rPr>
          <w:rFonts w:ascii="Arial" w:hAnsi="Arial" w:cs="Arial"/>
          <w:bCs/>
          <w:color w:val="000000" w:themeColor="text1"/>
          <w:sz w:val="22"/>
          <w:szCs w:val="22"/>
        </w:rPr>
        <w:t xml:space="preserve"> </w:t>
      </w:r>
      <w:r w:rsidRPr="00124209">
        <w:rPr>
          <w:rFonts w:ascii="Arial" w:hAnsi="Arial" w:cs="Arial"/>
          <w:b/>
          <w:bCs/>
          <w:color w:val="000000" w:themeColor="text1"/>
          <w:sz w:val="22"/>
          <w:szCs w:val="22"/>
        </w:rPr>
        <w:t>must</w:t>
      </w:r>
      <w:r w:rsidRPr="00124209">
        <w:rPr>
          <w:rFonts w:ascii="Arial" w:hAnsi="Arial" w:cs="Arial"/>
          <w:bCs/>
          <w:color w:val="000000" w:themeColor="text1"/>
          <w:sz w:val="22"/>
          <w:szCs w:val="22"/>
        </w:rPr>
        <w:t xml:space="preserve"> ensure that public money is spent effectively and wisely</w:t>
      </w:r>
      <w:r w:rsidR="00CE1680" w:rsidRPr="00124209">
        <w:rPr>
          <w:rFonts w:ascii="Arial" w:hAnsi="Arial" w:cs="Arial"/>
          <w:bCs/>
          <w:color w:val="000000" w:themeColor="text1"/>
          <w:sz w:val="22"/>
          <w:szCs w:val="22"/>
        </w:rPr>
        <w:t xml:space="preserve"> and must bear in mind t</w:t>
      </w:r>
      <w:r w:rsidR="0001576D" w:rsidRPr="00124209">
        <w:rPr>
          <w:rFonts w:ascii="Arial" w:hAnsi="Arial" w:cs="Arial"/>
          <w:color w:val="000000" w:themeColor="text1"/>
          <w:sz w:val="22"/>
          <w:szCs w:val="22"/>
        </w:rPr>
        <w:t xml:space="preserve">he principles of best value at every stage of </w:t>
      </w:r>
      <w:r w:rsidR="00CE1680" w:rsidRPr="00124209">
        <w:rPr>
          <w:rFonts w:ascii="Arial" w:hAnsi="Arial" w:cs="Arial"/>
          <w:color w:val="000000" w:themeColor="text1"/>
          <w:sz w:val="22"/>
          <w:szCs w:val="22"/>
        </w:rPr>
        <w:t xml:space="preserve">the </w:t>
      </w:r>
      <w:r w:rsidR="0001576D" w:rsidRPr="00124209">
        <w:rPr>
          <w:rFonts w:ascii="Arial" w:hAnsi="Arial" w:cs="Arial"/>
          <w:color w:val="000000" w:themeColor="text1"/>
          <w:sz w:val="22"/>
          <w:szCs w:val="22"/>
        </w:rPr>
        <w:t>decision</w:t>
      </w:r>
      <w:r w:rsidR="004222D6" w:rsidRPr="00124209">
        <w:rPr>
          <w:rFonts w:ascii="Arial" w:hAnsi="Arial" w:cs="Arial"/>
          <w:color w:val="000000" w:themeColor="text1"/>
          <w:sz w:val="22"/>
          <w:szCs w:val="22"/>
        </w:rPr>
        <w:t>-</w:t>
      </w:r>
      <w:r w:rsidR="0001576D" w:rsidRPr="00124209">
        <w:rPr>
          <w:rFonts w:ascii="Arial" w:hAnsi="Arial" w:cs="Arial"/>
          <w:color w:val="000000" w:themeColor="text1"/>
          <w:sz w:val="22"/>
          <w:szCs w:val="22"/>
        </w:rPr>
        <w:t>making process.</w:t>
      </w:r>
    </w:p>
    <w:p w14:paraId="4C98B78A" w14:textId="77777777" w:rsidR="0082039E" w:rsidRPr="00124209" w:rsidRDefault="0082039E" w:rsidP="00891F63">
      <w:pPr>
        <w:autoSpaceDE w:val="0"/>
        <w:autoSpaceDN w:val="0"/>
        <w:adjustRightInd w:val="0"/>
        <w:jc w:val="both"/>
        <w:rPr>
          <w:rFonts w:ascii="Arial" w:hAnsi="Arial" w:cs="Arial"/>
          <w:b/>
          <w:bCs/>
          <w:color w:val="000000" w:themeColor="text1"/>
          <w:sz w:val="22"/>
          <w:szCs w:val="22"/>
        </w:rPr>
      </w:pPr>
    </w:p>
    <w:p w14:paraId="19C5F6B0" w14:textId="77777777"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EB5AB3" w:rsidRPr="00124209">
        <w:rPr>
          <w:rFonts w:ascii="Arial" w:hAnsi="Arial" w:cs="Arial"/>
          <w:color w:val="000000" w:themeColor="text1"/>
          <w:sz w:val="22"/>
          <w:szCs w:val="22"/>
        </w:rPr>
        <w:t>2</w:t>
      </w:r>
      <w:r w:rsidRPr="00124209">
        <w:rPr>
          <w:rFonts w:ascii="Arial" w:hAnsi="Arial" w:cs="Arial"/>
          <w:color w:val="000000" w:themeColor="text1"/>
          <w:sz w:val="22"/>
          <w:szCs w:val="22"/>
        </w:rPr>
        <w:t xml:space="preserve"> </w:t>
      </w:r>
      <w:r w:rsidR="00891F63" w:rsidRPr="00124209">
        <w:rPr>
          <w:rFonts w:ascii="Arial" w:hAnsi="Arial" w:cs="Arial"/>
          <w:color w:val="000000" w:themeColor="text1"/>
          <w:sz w:val="22"/>
          <w:szCs w:val="22"/>
        </w:rPr>
        <w:tab/>
      </w:r>
      <w:r w:rsidRPr="00124209">
        <w:rPr>
          <w:rFonts w:ascii="Arial" w:hAnsi="Arial" w:cs="Arial"/>
          <w:b/>
          <w:color w:val="000000" w:themeColor="text1"/>
          <w:sz w:val="22"/>
          <w:szCs w:val="22"/>
        </w:rPr>
        <w:t>Council</w:t>
      </w:r>
      <w:r w:rsidRPr="00124209">
        <w:rPr>
          <w:rFonts w:ascii="Arial" w:hAnsi="Arial" w:cs="Arial"/>
          <w:color w:val="000000" w:themeColor="text1"/>
          <w:sz w:val="22"/>
          <w:szCs w:val="22"/>
        </w:rPr>
        <w:t xml:space="preserve"> and the </w:t>
      </w:r>
      <w:r w:rsidRPr="00124209">
        <w:rPr>
          <w:rFonts w:ascii="Arial" w:hAnsi="Arial" w:cs="Arial"/>
          <w:b/>
          <w:color w:val="000000" w:themeColor="text1"/>
          <w:sz w:val="22"/>
          <w:szCs w:val="22"/>
        </w:rPr>
        <w:t>Executive</w:t>
      </w:r>
      <w:r w:rsidRPr="00124209">
        <w:rPr>
          <w:rFonts w:ascii="Arial" w:hAnsi="Arial" w:cs="Arial"/>
          <w:color w:val="000000" w:themeColor="text1"/>
          <w:sz w:val="22"/>
          <w:szCs w:val="22"/>
        </w:rPr>
        <w:t xml:space="preserve"> </w:t>
      </w:r>
      <w:r w:rsidR="00B3536B" w:rsidRPr="00124209">
        <w:rPr>
          <w:rFonts w:ascii="Arial" w:hAnsi="Arial" w:cs="Arial"/>
          <w:color w:val="000000" w:themeColor="text1"/>
          <w:sz w:val="22"/>
          <w:szCs w:val="22"/>
        </w:rPr>
        <w:t xml:space="preserve">have overall responsibility </w:t>
      </w:r>
      <w:r w:rsidRPr="00124209">
        <w:rPr>
          <w:rFonts w:ascii="Arial" w:hAnsi="Arial" w:cs="Arial"/>
          <w:color w:val="000000" w:themeColor="text1"/>
          <w:sz w:val="22"/>
          <w:szCs w:val="22"/>
        </w:rPr>
        <w:t xml:space="preserve">for </w:t>
      </w:r>
      <w:r w:rsidR="00B3536B" w:rsidRPr="00124209">
        <w:rPr>
          <w:rFonts w:ascii="Arial" w:hAnsi="Arial" w:cs="Arial"/>
          <w:color w:val="000000" w:themeColor="text1"/>
          <w:sz w:val="22"/>
          <w:szCs w:val="22"/>
        </w:rPr>
        <w:t>c</w:t>
      </w:r>
      <w:r w:rsidRPr="00124209">
        <w:rPr>
          <w:rFonts w:ascii="Arial" w:hAnsi="Arial" w:cs="Arial"/>
          <w:color w:val="000000" w:themeColor="text1"/>
          <w:sz w:val="22"/>
          <w:szCs w:val="22"/>
        </w:rPr>
        <w:t>ontrolling the finances and</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resources of the Council. </w:t>
      </w:r>
      <w:r w:rsidR="00EB5AB3" w:rsidRPr="00124209">
        <w:rPr>
          <w:rFonts w:ascii="Arial" w:hAnsi="Arial" w:cs="Arial"/>
          <w:color w:val="000000" w:themeColor="text1"/>
          <w:sz w:val="22"/>
          <w:szCs w:val="22"/>
        </w:rPr>
        <w:t xml:space="preserve"> </w:t>
      </w:r>
      <w:r w:rsidR="0056340C" w:rsidRPr="00124209">
        <w:rPr>
          <w:rFonts w:ascii="Arial" w:hAnsi="Arial" w:cs="Arial"/>
          <w:color w:val="000000" w:themeColor="text1"/>
          <w:sz w:val="22"/>
          <w:szCs w:val="22"/>
        </w:rPr>
        <w:t xml:space="preserve">The </w:t>
      </w:r>
      <w:r w:rsidR="0056340C" w:rsidRPr="00124209">
        <w:rPr>
          <w:rFonts w:ascii="Arial" w:hAnsi="Arial" w:cs="Arial"/>
          <w:b/>
          <w:color w:val="000000" w:themeColor="text1"/>
          <w:sz w:val="22"/>
          <w:szCs w:val="22"/>
        </w:rPr>
        <w:t>Chief Finance Officer</w:t>
      </w:r>
      <w:r w:rsidR="0056340C" w:rsidRPr="00124209">
        <w:rPr>
          <w:rFonts w:ascii="Arial" w:hAnsi="Arial" w:cs="Arial"/>
          <w:color w:val="000000" w:themeColor="text1"/>
          <w:sz w:val="22"/>
          <w:szCs w:val="22"/>
        </w:rPr>
        <w:t xml:space="preserve"> </w:t>
      </w:r>
      <w:r w:rsidR="00DA6415" w:rsidRPr="00124209">
        <w:rPr>
          <w:rFonts w:ascii="Arial" w:hAnsi="Arial" w:cs="Arial"/>
          <w:b/>
          <w:color w:val="000000" w:themeColor="text1"/>
          <w:sz w:val="22"/>
          <w:szCs w:val="22"/>
        </w:rPr>
        <w:t>must</w:t>
      </w:r>
      <w:r w:rsidR="0056340C" w:rsidRPr="00124209">
        <w:rPr>
          <w:rFonts w:ascii="Arial" w:hAnsi="Arial" w:cs="Arial"/>
          <w:color w:val="000000" w:themeColor="text1"/>
          <w:sz w:val="22"/>
          <w:szCs w:val="22"/>
        </w:rPr>
        <w:t xml:space="preserve"> keep them informed </w:t>
      </w:r>
      <w:r w:rsidRPr="00124209">
        <w:rPr>
          <w:rFonts w:ascii="Arial" w:hAnsi="Arial" w:cs="Arial"/>
          <w:color w:val="000000" w:themeColor="text1"/>
          <w:sz w:val="22"/>
          <w:szCs w:val="22"/>
        </w:rPr>
        <w:t>of the state of the Council’s finances</w:t>
      </w:r>
      <w:r w:rsidR="00B414A3" w:rsidRPr="00124209">
        <w:rPr>
          <w:rFonts w:ascii="Arial" w:hAnsi="Arial" w:cs="Arial"/>
          <w:color w:val="000000" w:themeColor="text1"/>
          <w:sz w:val="22"/>
          <w:szCs w:val="22"/>
        </w:rPr>
        <w:t xml:space="preserve"> through </w:t>
      </w:r>
      <w:r w:rsidR="00B414A3" w:rsidRPr="00124209">
        <w:rPr>
          <w:rFonts w:ascii="Arial" w:hAnsi="Arial" w:cs="Arial"/>
          <w:b/>
          <w:color w:val="000000" w:themeColor="text1"/>
          <w:sz w:val="22"/>
          <w:szCs w:val="22"/>
        </w:rPr>
        <w:t>regular</w:t>
      </w:r>
      <w:r w:rsidR="00B414A3" w:rsidRPr="00124209">
        <w:rPr>
          <w:rFonts w:ascii="Arial" w:hAnsi="Arial" w:cs="Arial"/>
          <w:color w:val="000000" w:themeColor="text1"/>
          <w:sz w:val="22"/>
          <w:szCs w:val="22"/>
        </w:rPr>
        <w:t xml:space="preserve"> financial reports.  </w:t>
      </w:r>
      <w:r w:rsidRPr="00124209">
        <w:rPr>
          <w:rFonts w:ascii="Arial" w:hAnsi="Arial" w:cs="Arial"/>
          <w:b/>
          <w:color w:val="000000" w:themeColor="text1"/>
          <w:sz w:val="22"/>
          <w:szCs w:val="22"/>
        </w:rPr>
        <w:t>Council</w:t>
      </w:r>
      <w:r w:rsidRPr="00124209">
        <w:rPr>
          <w:rFonts w:ascii="Arial" w:hAnsi="Arial" w:cs="Arial"/>
          <w:color w:val="000000" w:themeColor="text1"/>
          <w:sz w:val="22"/>
          <w:szCs w:val="22"/>
        </w:rPr>
        <w:t xml:space="preserve"> will</w:t>
      </w:r>
      <w:r w:rsidR="00711378" w:rsidRPr="00124209">
        <w:rPr>
          <w:rFonts w:ascii="Arial" w:hAnsi="Arial" w:cs="Arial"/>
          <w:color w:val="000000" w:themeColor="text1"/>
          <w:sz w:val="22"/>
          <w:szCs w:val="22"/>
        </w:rPr>
        <w:t xml:space="preserve"> </w:t>
      </w:r>
      <w:r w:rsidR="00E26FB8" w:rsidRPr="00124209">
        <w:rPr>
          <w:rFonts w:ascii="Arial" w:hAnsi="Arial" w:cs="Arial"/>
          <w:color w:val="000000" w:themeColor="text1"/>
          <w:sz w:val="22"/>
          <w:szCs w:val="22"/>
        </w:rPr>
        <w:t xml:space="preserve">also </w:t>
      </w:r>
      <w:r w:rsidRPr="00124209">
        <w:rPr>
          <w:rFonts w:ascii="Arial" w:hAnsi="Arial" w:cs="Arial"/>
          <w:color w:val="000000" w:themeColor="text1"/>
          <w:sz w:val="22"/>
          <w:szCs w:val="22"/>
        </w:rPr>
        <w:t xml:space="preserve">consider the </w:t>
      </w:r>
      <w:r w:rsidR="0056340C" w:rsidRPr="00124209">
        <w:rPr>
          <w:rFonts w:ascii="Arial" w:hAnsi="Arial" w:cs="Arial"/>
          <w:color w:val="000000" w:themeColor="text1"/>
          <w:sz w:val="22"/>
          <w:szCs w:val="22"/>
        </w:rPr>
        <w:t xml:space="preserve">audited </w:t>
      </w:r>
      <w:r w:rsidRPr="00124209">
        <w:rPr>
          <w:rFonts w:ascii="Arial" w:hAnsi="Arial" w:cs="Arial"/>
          <w:color w:val="000000" w:themeColor="text1"/>
          <w:sz w:val="22"/>
          <w:szCs w:val="22"/>
        </w:rPr>
        <w:t>Annual Accounts</w:t>
      </w:r>
      <w:r w:rsidR="00E26FB8" w:rsidRPr="00124209">
        <w:rPr>
          <w:rFonts w:ascii="Arial" w:hAnsi="Arial" w:cs="Arial"/>
          <w:color w:val="000000" w:themeColor="text1"/>
          <w:sz w:val="22"/>
          <w:szCs w:val="22"/>
        </w:rPr>
        <w:t xml:space="preserve"> and </w:t>
      </w:r>
      <w:r w:rsidRPr="00124209">
        <w:rPr>
          <w:rFonts w:ascii="Arial" w:hAnsi="Arial" w:cs="Arial"/>
          <w:color w:val="000000" w:themeColor="text1"/>
          <w:sz w:val="22"/>
          <w:szCs w:val="22"/>
        </w:rPr>
        <w:t>auditors’ report.</w:t>
      </w:r>
    </w:p>
    <w:p w14:paraId="5A957156"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3229E14F" w14:textId="7AA46F0A" w:rsidR="00420935" w:rsidRPr="00124209" w:rsidRDefault="00420935" w:rsidP="00E34AE1">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E6143C" w:rsidRPr="00124209">
        <w:rPr>
          <w:rFonts w:ascii="Arial" w:hAnsi="Arial" w:cs="Arial"/>
          <w:color w:val="000000" w:themeColor="text1"/>
          <w:sz w:val="22"/>
          <w:szCs w:val="22"/>
        </w:rPr>
        <w:t>3</w:t>
      </w:r>
      <w:r w:rsidRPr="00124209">
        <w:rPr>
          <w:rFonts w:ascii="Arial" w:hAnsi="Arial" w:cs="Arial"/>
          <w:color w:val="000000" w:themeColor="text1"/>
          <w:sz w:val="22"/>
          <w:szCs w:val="22"/>
        </w:rPr>
        <w:t xml:space="preserve"> </w:t>
      </w:r>
      <w:r w:rsidR="00891F63" w:rsidRPr="00124209">
        <w:rPr>
          <w:rFonts w:ascii="Arial" w:hAnsi="Arial" w:cs="Arial"/>
          <w:color w:val="000000" w:themeColor="text1"/>
          <w:sz w:val="22"/>
          <w:szCs w:val="22"/>
        </w:rPr>
        <w:tab/>
      </w:r>
      <w:r w:rsidR="0056340C" w:rsidRPr="00124209">
        <w:rPr>
          <w:rFonts w:ascii="Arial" w:hAnsi="Arial" w:cs="Arial"/>
          <w:color w:val="000000" w:themeColor="text1"/>
          <w:sz w:val="22"/>
          <w:szCs w:val="22"/>
        </w:rPr>
        <w:t xml:space="preserve">The </w:t>
      </w:r>
      <w:r w:rsidR="0056340C" w:rsidRPr="00124209">
        <w:rPr>
          <w:rFonts w:ascii="Arial" w:hAnsi="Arial" w:cs="Arial"/>
          <w:b/>
          <w:color w:val="000000" w:themeColor="text1"/>
          <w:sz w:val="22"/>
          <w:szCs w:val="22"/>
        </w:rPr>
        <w:t>Chief Finance Officer</w:t>
      </w:r>
      <w:r w:rsidR="0056340C" w:rsidRPr="00124209">
        <w:rPr>
          <w:rFonts w:ascii="Arial" w:hAnsi="Arial" w:cs="Arial"/>
          <w:color w:val="000000" w:themeColor="text1"/>
          <w:sz w:val="22"/>
          <w:szCs w:val="22"/>
        </w:rPr>
        <w:t xml:space="preserve"> is, for the purposes of Section 95 of the Local Government (Scotland) Act 1973, the Proper Officer for the administration of the Council's financial affairs.</w:t>
      </w:r>
      <w:r w:rsidR="00E34AE1"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is responsible for:</w:t>
      </w:r>
    </w:p>
    <w:p w14:paraId="0BB57137" w14:textId="77777777" w:rsidR="00891F63" w:rsidRPr="00124209" w:rsidRDefault="00891F63" w:rsidP="00891F63">
      <w:pPr>
        <w:autoSpaceDE w:val="0"/>
        <w:autoSpaceDN w:val="0"/>
        <w:adjustRightInd w:val="0"/>
        <w:jc w:val="both"/>
        <w:rPr>
          <w:rFonts w:ascii="Arial" w:eastAsia="Arial Unicode MS" w:hAnsi="Arial" w:cs="Arial"/>
          <w:color w:val="000000" w:themeColor="text1"/>
          <w:sz w:val="22"/>
          <w:szCs w:val="22"/>
        </w:rPr>
      </w:pPr>
    </w:p>
    <w:p w14:paraId="4AC4F278" w14:textId="77777777" w:rsidR="00420935" w:rsidRPr="00124209" w:rsidRDefault="00716BD5" w:rsidP="00B414A3">
      <w:pPr>
        <w:numPr>
          <w:ilvl w:val="0"/>
          <w:numId w:val="1"/>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 xml:space="preserve">proposing and </w:t>
      </w:r>
      <w:r w:rsidR="00420935" w:rsidRPr="00124209">
        <w:rPr>
          <w:rFonts w:ascii="Arial" w:hAnsi="Arial" w:cs="Arial"/>
          <w:color w:val="000000" w:themeColor="text1"/>
          <w:sz w:val="22"/>
          <w:szCs w:val="22"/>
        </w:rPr>
        <w:t>reporting to Council the level of financial resources to be used in each</w:t>
      </w:r>
      <w:r w:rsidR="00891F63"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financial </w:t>
      </w:r>
      <w:proofErr w:type="gramStart"/>
      <w:r w:rsidR="00420935" w:rsidRPr="00124209">
        <w:rPr>
          <w:rFonts w:ascii="Arial" w:hAnsi="Arial" w:cs="Arial"/>
          <w:color w:val="000000" w:themeColor="text1"/>
          <w:sz w:val="22"/>
          <w:szCs w:val="22"/>
        </w:rPr>
        <w:t>year;</w:t>
      </w:r>
      <w:proofErr w:type="gramEnd"/>
    </w:p>
    <w:p w14:paraId="0096B4DF" w14:textId="77777777" w:rsidR="00420935" w:rsidRPr="00124209" w:rsidRDefault="00420935" w:rsidP="00891F63">
      <w:pPr>
        <w:numPr>
          <w:ilvl w:val="0"/>
          <w:numId w:val="1"/>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keeping Council and the Executive informe</w:t>
      </w:r>
      <w:r w:rsidR="00891F63" w:rsidRPr="00124209">
        <w:rPr>
          <w:rFonts w:ascii="Arial" w:hAnsi="Arial" w:cs="Arial"/>
          <w:color w:val="000000" w:themeColor="text1"/>
          <w:sz w:val="22"/>
          <w:szCs w:val="22"/>
        </w:rPr>
        <w:t xml:space="preserve">d </w:t>
      </w:r>
      <w:r w:rsidR="00AD641C" w:rsidRPr="00124209">
        <w:rPr>
          <w:rFonts w:ascii="Arial" w:hAnsi="Arial" w:cs="Arial"/>
          <w:color w:val="000000" w:themeColor="text1"/>
          <w:sz w:val="22"/>
          <w:szCs w:val="22"/>
        </w:rPr>
        <w:t>on</w:t>
      </w:r>
      <w:r w:rsidR="00891F63" w:rsidRPr="00124209">
        <w:rPr>
          <w:rFonts w:ascii="Arial" w:hAnsi="Arial" w:cs="Arial"/>
          <w:color w:val="000000" w:themeColor="text1"/>
          <w:sz w:val="22"/>
          <w:szCs w:val="22"/>
        </w:rPr>
        <w:t xml:space="preserve"> the Council's </w:t>
      </w:r>
      <w:r w:rsidRPr="00124209">
        <w:rPr>
          <w:rFonts w:ascii="Arial" w:hAnsi="Arial" w:cs="Arial"/>
          <w:color w:val="000000" w:themeColor="text1"/>
          <w:sz w:val="22"/>
          <w:szCs w:val="22"/>
        </w:rPr>
        <w:t>finances</w:t>
      </w:r>
      <w:r w:rsidR="00891F6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and financial performance;</w:t>
      </w:r>
      <w:r w:rsidR="00E6143C" w:rsidRPr="00124209">
        <w:rPr>
          <w:rFonts w:ascii="Arial" w:hAnsi="Arial" w:cs="Arial"/>
          <w:color w:val="000000" w:themeColor="text1"/>
          <w:sz w:val="22"/>
          <w:szCs w:val="22"/>
        </w:rPr>
        <w:t xml:space="preserve"> and</w:t>
      </w:r>
    </w:p>
    <w:p w14:paraId="30A5893B" w14:textId="77777777" w:rsidR="00420935" w:rsidRPr="00124209" w:rsidRDefault="00420935" w:rsidP="00891F63">
      <w:pPr>
        <w:numPr>
          <w:ilvl w:val="0"/>
          <w:numId w:val="1"/>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informing Committees about the financial implications of their activities.</w:t>
      </w:r>
    </w:p>
    <w:p w14:paraId="598E7B71" w14:textId="77777777" w:rsidR="00B13B24" w:rsidRPr="00124209" w:rsidRDefault="00B13B24" w:rsidP="00891F63">
      <w:pPr>
        <w:autoSpaceDE w:val="0"/>
        <w:autoSpaceDN w:val="0"/>
        <w:adjustRightInd w:val="0"/>
        <w:jc w:val="both"/>
        <w:rPr>
          <w:rFonts w:ascii="Arial" w:hAnsi="Arial" w:cs="Arial"/>
          <w:color w:val="000000" w:themeColor="text1"/>
          <w:sz w:val="22"/>
          <w:szCs w:val="22"/>
        </w:rPr>
      </w:pPr>
    </w:p>
    <w:p w14:paraId="4A228FAE" w14:textId="77777777"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E34AE1"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 </w:t>
      </w:r>
      <w:r w:rsidR="00891F63" w:rsidRPr="00124209">
        <w:rPr>
          <w:rFonts w:ascii="Arial" w:hAnsi="Arial" w:cs="Arial"/>
          <w:color w:val="000000" w:themeColor="text1"/>
          <w:sz w:val="22"/>
          <w:szCs w:val="22"/>
        </w:rPr>
        <w:tab/>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consult </w:t>
      </w:r>
      <w:r w:rsidR="00FE6FC9" w:rsidRPr="00124209">
        <w:rPr>
          <w:rFonts w:ascii="Arial" w:hAnsi="Arial" w:cs="Arial"/>
          <w:color w:val="000000" w:themeColor="text1"/>
          <w:sz w:val="22"/>
          <w:szCs w:val="22"/>
        </w:rPr>
        <w:t xml:space="preserve">timeously </w:t>
      </w:r>
      <w:r w:rsidRPr="00124209">
        <w:rPr>
          <w:rFonts w:ascii="Arial" w:hAnsi="Arial" w:cs="Arial"/>
          <w:color w:val="000000" w:themeColor="text1"/>
          <w:sz w:val="22"/>
          <w:szCs w:val="22"/>
        </w:rPr>
        <w:t xml:space="preserve">with 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on the financial aspects of</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any </w:t>
      </w:r>
      <w:r w:rsidR="00E34AE1" w:rsidRPr="00124209">
        <w:rPr>
          <w:rFonts w:ascii="Arial" w:hAnsi="Arial" w:cs="Arial"/>
          <w:color w:val="000000" w:themeColor="text1"/>
          <w:sz w:val="22"/>
          <w:szCs w:val="22"/>
        </w:rPr>
        <w:t xml:space="preserve">Committee </w:t>
      </w:r>
      <w:r w:rsidRPr="00124209">
        <w:rPr>
          <w:rFonts w:ascii="Arial" w:hAnsi="Arial" w:cs="Arial"/>
          <w:color w:val="000000" w:themeColor="text1"/>
          <w:sz w:val="22"/>
          <w:szCs w:val="22"/>
        </w:rPr>
        <w:t xml:space="preserve">report, and </w:t>
      </w:r>
      <w:r w:rsidRPr="00124209">
        <w:rPr>
          <w:rFonts w:ascii="Arial" w:hAnsi="Arial" w:cs="Arial"/>
          <w:b/>
          <w:color w:val="000000" w:themeColor="text1"/>
          <w:sz w:val="22"/>
          <w:szCs w:val="22"/>
        </w:rPr>
        <w:t>before</w:t>
      </w:r>
      <w:r w:rsidRPr="00124209">
        <w:rPr>
          <w:rFonts w:ascii="Arial" w:hAnsi="Arial" w:cs="Arial"/>
          <w:color w:val="000000" w:themeColor="text1"/>
          <w:sz w:val="22"/>
          <w:szCs w:val="22"/>
        </w:rPr>
        <w:t xml:space="preserve"> any </w:t>
      </w:r>
      <w:r w:rsidR="00E665DD" w:rsidRPr="00124209">
        <w:rPr>
          <w:rFonts w:ascii="Arial" w:hAnsi="Arial" w:cs="Arial"/>
          <w:color w:val="000000" w:themeColor="text1"/>
          <w:sz w:val="22"/>
          <w:szCs w:val="22"/>
        </w:rPr>
        <w:t xml:space="preserve">significant </w:t>
      </w:r>
      <w:r w:rsidRPr="00124209">
        <w:rPr>
          <w:rFonts w:ascii="Arial" w:hAnsi="Arial" w:cs="Arial"/>
          <w:color w:val="000000" w:themeColor="text1"/>
          <w:sz w:val="22"/>
          <w:szCs w:val="22"/>
        </w:rPr>
        <w:t>commitment is incurred.</w:t>
      </w:r>
      <w:r w:rsidR="00FE6FC9" w:rsidRPr="00124209">
        <w:rPr>
          <w:rFonts w:ascii="Arial" w:hAnsi="Arial" w:cs="Arial"/>
          <w:color w:val="000000" w:themeColor="text1"/>
          <w:sz w:val="22"/>
          <w:szCs w:val="22"/>
        </w:rPr>
        <w:t xml:space="preserve">  This consultation </w:t>
      </w:r>
      <w:r w:rsidR="00FE6FC9" w:rsidRPr="00124209">
        <w:rPr>
          <w:rFonts w:ascii="Arial" w:hAnsi="Arial" w:cs="Arial"/>
          <w:b/>
          <w:color w:val="000000" w:themeColor="text1"/>
          <w:sz w:val="22"/>
          <w:szCs w:val="22"/>
        </w:rPr>
        <w:t>must</w:t>
      </w:r>
      <w:r w:rsidR="00FE6FC9" w:rsidRPr="00124209">
        <w:rPr>
          <w:rFonts w:ascii="Arial" w:hAnsi="Arial" w:cs="Arial"/>
          <w:color w:val="000000" w:themeColor="text1"/>
          <w:sz w:val="22"/>
          <w:szCs w:val="22"/>
        </w:rPr>
        <w:t xml:space="preserve"> be undertaken for </w:t>
      </w:r>
      <w:r w:rsidR="00FE6FC9" w:rsidRPr="00124209">
        <w:rPr>
          <w:rFonts w:ascii="Arial" w:hAnsi="Arial" w:cs="Arial"/>
          <w:b/>
          <w:color w:val="000000" w:themeColor="text1"/>
          <w:sz w:val="22"/>
          <w:szCs w:val="22"/>
        </w:rPr>
        <w:t>all</w:t>
      </w:r>
      <w:r w:rsidR="00FE6FC9" w:rsidRPr="00124209">
        <w:rPr>
          <w:rFonts w:ascii="Arial" w:hAnsi="Arial" w:cs="Arial"/>
          <w:color w:val="000000" w:themeColor="text1"/>
          <w:sz w:val="22"/>
          <w:szCs w:val="22"/>
        </w:rPr>
        <w:t xml:space="preserve"> reports with financial content or implications.</w:t>
      </w:r>
      <w:r w:rsidR="005911B7" w:rsidRPr="00124209">
        <w:rPr>
          <w:rFonts w:ascii="Arial" w:hAnsi="Arial" w:cs="Arial"/>
          <w:color w:val="000000" w:themeColor="text1"/>
          <w:sz w:val="22"/>
          <w:szCs w:val="22"/>
        </w:rPr>
        <w:t xml:space="preserve">  Similarly, prior to </w:t>
      </w:r>
      <w:r w:rsidR="005911B7" w:rsidRPr="00124209">
        <w:rPr>
          <w:rFonts w:ascii="Arial" w:hAnsi="Arial" w:cs="Arial"/>
          <w:color w:val="000000" w:themeColor="text1"/>
          <w:sz w:val="22"/>
          <w:szCs w:val="22"/>
        </w:rPr>
        <w:lastRenderedPageBreak/>
        <w:t xml:space="preserve">engaging any external adviser to provide financial advice, Services </w:t>
      </w:r>
      <w:r w:rsidR="00562896" w:rsidRPr="00124209">
        <w:rPr>
          <w:rFonts w:ascii="Arial" w:hAnsi="Arial" w:cs="Arial"/>
          <w:b/>
          <w:color w:val="000000" w:themeColor="text1"/>
          <w:sz w:val="22"/>
          <w:szCs w:val="22"/>
        </w:rPr>
        <w:t>must</w:t>
      </w:r>
      <w:r w:rsidR="00562896" w:rsidRPr="00124209">
        <w:rPr>
          <w:rFonts w:ascii="Arial" w:hAnsi="Arial" w:cs="Arial"/>
          <w:color w:val="000000" w:themeColor="text1"/>
          <w:sz w:val="22"/>
          <w:szCs w:val="22"/>
        </w:rPr>
        <w:t xml:space="preserve"> consult with the Chief Finance Officer.</w:t>
      </w:r>
    </w:p>
    <w:p w14:paraId="2AEEDE7A"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28D9C71D" w14:textId="77777777" w:rsidR="0056340C" w:rsidRPr="00124209" w:rsidRDefault="00E34AE1" w:rsidP="0056340C">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2.5</w:t>
      </w:r>
      <w:r w:rsidR="00E6143C" w:rsidRPr="00124209">
        <w:rPr>
          <w:rFonts w:ascii="Arial" w:hAnsi="Arial" w:cs="Arial"/>
          <w:color w:val="000000" w:themeColor="text1"/>
          <w:sz w:val="22"/>
          <w:szCs w:val="22"/>
        </w:rPr>
        <w:tab/>
        <w:t>T</w:t>
      </w:r>
      <w:r w:rsidR="0056340C" w:rsidRPr="00124209">
        <w:rPr>
          <w:rFonts w:ascii="Arial" w:hAnsi="Arial" w:cs="Arial"/>
          <w:color w:val="000000" w:themeColor="text1"/>
          <w:sz w:val="22"/>
          <w:szCs w:val="22"/>
        </w:rPr>
        <w:t xml:space="preserve">he </w:t>
      </w:r>
      <w:r w:rsidR="0056340C" w:rsidRPr="00124209">
        <w:rPr>
          <w:rFonts w:ascii="Arial" w:hAnsi="Arial" w:cs="Arial"/>
          <w:b/>
          <w:color w:val="000000" w:themeColor="text1"/>
          <w:sz w:val="22"/>
          <w:szCs w:val="22"/>
        </w:rPr>
        <w:t>Audit Committee</w:t>
      </w:r>
      <w:r w:rsidR="0056340C" w:rsidRPr="00124209">
        <w:rPr>
          <w:rFonts w:ascii="Arial" w:hAnsi="Arial" w:cs="Arial"/>
          <w:color w:val="000000" w:themeColor="text1"/>
          <w:sz w:val="22"/>
          <w:szCs w:val="22"/>
        </w:rPr>
        <w:t xml:space="preserve"> has a role in monitoring the adequacy of the Council’s </w:t>
      </w:r>
      <w:r w:rsidR="00EC6394" w:rsidRPr="00124209">
        <w:rPr>
          <w:rFonts w:ascii="Arial" w:hAnsi="Arial" w:cs="Arial"/>
          <w:color w:val="000000" w:themeColor="text1"/>
          <w:sz w:val="22"/>
          <w:szCs w:val="22"/>
        </w:rPr>
        <w:t>r</w:t>
      </w:r>
      <w:r w:rsidR="0056340C" w:rsidRPr="00124209">
        <w:rPr>
          <w:rFonts w:ascii="Arial" w:hAnsi="Arial" w:cs="Arial"/>
          <w:color w:val="000000" w:themeColor="text1"/>
          <w:sz w:val="22"/>
          <w:szCs w:val="22"/>
        </w:rPr>
        <w:t>isk management, governance, and control</w:t>
      </w:r>
      <w:r w:rsidR="00EC6394" w:rsidRPr="00124209">
        <w:rPr>
          <w:rFonts w:ascii="Arial" w:hAnsi="Arial" w:cs="Arial"/>
          <w:color w:val="000000" w:themeColor="text1"/>
          <w:sz w:val="22"/>
          <w:szCs w:val="22"/>
        </w:rPr>
        <w:t xml:space="preserve"> arrangements</w:t>
      </w:r>
      <w:r w:rsidR="0056340C" w:rsidRPr="00124209">
        <w:rPr>
          <w:rFonts w:ascii="Arial" w:hAnsi="Arial" w:cs="Arial"/>
          <w:color w:val="000000" w:themeColor="text1"/>
          <w:sz w:val="22"/>
          <w:szCs w:val="22"/>
        </w:rPr>
        <w:t>.</w:t>
      </w:r>
      <w:r w:rsidR="00E6143C" w:rsidRPr="00124209">
        <w:rPr>
          <w:rFonts w:ascii="Arial" w:hAnsi="Arial" w:cs="Arial"/>
          <w:color w:val="000000" w:themeColor="text1"/>
          <w:sz w:val="22"/>
          <w:szCs w:val="22"/>
        </w:rPr>
        <w:t xml:space="preserve"> </w:t>
      </w:r>
      <w:r w:rsidR="0008641B" w:rsidRPr="00124209">
        <w:rPr>
          <w:rFonts w:ascii="Arial" w:hAnsi="Arial" w:cs="Arial"/>
          <w:color w:val="000000" w:themeColor="text1"/>
          <w:sz w:val="22"/>
          <w:szCs w:val="22"/>
        </w:rPr>
        <w:t xml:space="preserve">On an </w:t>
      </w:r>
      <w:r w:rsidR="0008641B" w:rsidRPr="00124209">
        <w:rPr>
          <w:rFonts w:ascii="Arial" w:hAnsi="Arial" w:cs="Arial"/>
          <w:b/>
          <w:color w:val="000000" w:themeColor="text1"/>
          <w:sz w:val="22"/>
          <w:szCs w:val="22"/>
        </w:rPr>
        <w:t>annual basis</w:t>
      </w:r>
      <w:r w:rsidR="0008641B" w:rsidRPr="00124209">
        <w:rPr>
          <w:rFonts w:ascii="Arial" w:hAnsi="Arial" w:cs="Arial"/>
          <w:color w:val="000000" w:themeColor="text1"/>
          <w:sz w:val="22"/>
          <w:szCs w:val="22"/>
        </w:rPr>
        <w:t xml:space="preserve">, </w:t>
      </w:r>
      <w:r w:rsidR="00AD641C" w:rsidRPr="00124209">
        <w:rPr>
          <w:rFonts w:ascii="Arial" w:hAnsi="Arial" w:cs="Arial"/>
          <w:color w:val="000000" w:themeColor="text1"/>
          <w:sz w:val="22"/>
          <w:szCs w:val="22"/>
        </w:rPr>
        <w:t>it</w:t>
      </w:r>
      <w:r w:rsidR="0056340C" w:rsidRPr="00124209">
        <w:rPr>
          <w:rFonts w:ascii="Arial" w:hAnsi="Arial" w:cs="Arial"/>
          <w:color w:val="000000" w:themeColor="text1"/>
          <w:sz w:val="22"/>
          <w:szCs w:val="22"/>
        </w:rPr>
        <w:t xml:space="preserve"> </w:t>
      </w:r>
      <w:r w:rsidR="0008641B" w:rsidRPr="00124209">
        <w:rPr>
          <w:rFonts w:ascii="Arial" w:hAnsi="Arial" w:cs="Arial"/>
          <w:color w:val="000000" w:themeColor="text1"/>
          <w:sz w:val="22"/>
          <w:szCs w:val="22"/>
        </w:rPr>
        <w:t xml:space="preserve">will review </w:t>
      </w:r>
      <w:r w:rsidR="0056340C" w:rsidRPr="00124209">
        <w:rPr>
          <w:rFonts w:ascii="Arial" w:hAnsi="Arial" w:cs="Arial"/>
          <w:color w:val="000000" w:themeColor="text1"/>
          <w:sz w:val="22"/>
          <w:szCs w:val="22"/>
        </w:rPr>
        <w:t>the Annual Governance Statement, which provides a report on the adequacy of the Council’s corporate governance arrangements</w:t>
      </w:r>
      <w:r w:rsidR="00E665DD" w:rsidRPr="00124209">
        <w:rPr>
          <w:rFonts w:ascii="Arial" w:hAnsi="Arial" w:cs="Arial"/>
          <w:color w:val="000000" w:themeColor="text1"/>
          <w:sz w:val="22"/>
          <w:szCs w:val="22"/>
        </w:rPr>
        <w:t xml:space="preserve"> (</w:t>
      </w:r>
      <w:r w:rsidR="0056340C" w:rsidRPr="00124209">
        <w:rPr>
          <w:rFonts w:ascii="Arial" w:hAnsi="Arial" w:cs="Arial"/>
          <w:color w:val="000000" w:themeColor="text1"/>
          <w:sz w:val="22"/>
          <w:szCs w:val="22"/>
        </w:rPr>
        <w:t>including financial governance</w:t>
      </w:r>
      <w:r w:rsidR="00E665DD" w:rsidRPr="00124209">
        <w:rPr>
          <w:rFonts w:ascii="Arial" w:hAnsi="Arial" w:cs="Arial"/>
          <w:color w:val="000000" w:themeColor="text1"/>
          <w:sz w:val="22"/>
          <w:szCs w:val="22"/>
        </w:rPr>
        <w:t>)</w:t>
      </w:r>
      <w:r w:rsidR="007307B0" w:rsidRPr="00124209">
        <w:rPr>
          <w:rFonts w:ascii="Arial" w:hAnsi="Arial" w:cs="Arial"/>
          <w:color w:val="000000" w:themeColor="text1"/>
          <w:sz w:val="22"/>
          <w:szCs w:val="22"/>
        </w:rPr>
        <w:t>,</w:t>
      </w:r>
      <w:r w:rsidR="0056340C" w:rsidRPr="00124209">
        <w:rPr>
          <w:rFonts w:ascii="Arial" w:hAnsi="Arial" w:cs="Arial"/>
          <w:color w:val="000000" w:themeColor="text1"/>
          <w:sz w:val="22"/>
          <w:szCs w:val="22"/>
        </w:rPr>
        <w:t xml:space="preserve"> prior to its inclusion in the Council’s An</w:t>
      </w:r>
      <w:r w:rsidR="0008641B" w:rsidRPr="00124209">
        <w:rPr>
          <w:rFonts w:ascii="Arial" w:hAnsi="Arial" w:cs="Arial"/>
          <w:color w:val="000000" w:themeColor="text1"/>
          <w:sz w:val="22"/>
          <w:szCs w:val="22"/>
        </w:rPr>
        <w:t>nual Report</w:t>
      </w:r>
      <w:r w:rsidR="0056340C" w:rsidRPr="00124209">
        <w:rPr>
          <w:rFonts w:ascii="Arial" w:hAnsi="Arial" w:cs="Arial"/>
          <w:color w:val="000000" w:themeColor="text1"/>
          <w:sz w:val="22"/>
          <w:szCs w:val="22"/>
        </w:rPr>
        <w:t>.</w:t>
      </w:r>
    </w:p>
    <w:p w14:paraId="45B86060" w14:textId="77777777" w:rsidR="00552DA1" w:rsidRPr="00124209" w:rsidRDefault="00552DA1" w:rsidP="0056340C">
      <w:pPr>
        <w:tabs>
          <w:tab w:val="left" w:pos="540"/>
        </w:tabs>
        <w:autoSpaceDE w:val="0"/>
        <w:autoSpaceDN w:val="0"/>
        <w:adjustRightInd w:val="0"/>
        <w:ind w:left="540" w:hanging="540"/>
        <w:jc w:val="both"/>
        <w:rPr>
          <w:rFonts w:ascii="Arial" w:hAnsi="Arial" w:cs="Arial"/>
          <w:color w:val="000000" w:themeColor="text1"/>
          <w:sz w:val="22"/>
          <w:szCs w:val="22"/>
        </w:rPr>
      </w:pPr>
    </w:p>
    <w:p w14:paraId="4D562F98" w14:textId="77777777" w:rsidR="00420935" w:rsidRPr="00124209" w:rsidRDefault="00420935" w:rsidP="003365EB">
      <w:pPr>
        <w:pStyle w:val="Heading1"/>
        <w:tabs>
          <w:tab w:val="left" w:pos="567"/>
        </w:tabs>
        <w:rPr>
          <w:rFonts w:ascii="Arial" w:hAnsi="Arial" w:cs="Arial"/>
          <w:b/>
          <w:bCs/>
          <w:color w:val="000000" w:themeColor="text1"/>
          <w:sz w:val="22"/>
          <w:szCs w:val="22"/>
        </w:rPr>
      </w:pPr>
      <w:r w:rsidRPr="00124209">
        <w:rPr>
          <w:rFonts w:ascii="Arial" w:hAnsi="Arial" w:cs="Arial"/>
          <w:b/>
          <w:bCs/>
          <w:color w:val="000000" w:themeColor="text1"/>
          <w:sz w:val="22"/>
          <w:szCs w:val="22"/>
        </w:rPr>
        <w:t xml:space="preserve">3. </w:t>
      </w:r>
      <w:r w:rsidR="00891F63" w:rsidRPr="00124209">
        <w:rPr>
          <w:rFonts w:ascii="Arial" w:hAnsi="Arial" w:cs="Arial"/>
          <w:b/>
          <w:bCs/>
          <w:color w:val="000000" w:themeColor="text1"/>
          <w:sz w:val="22"/>
          <w:szCs w:val="22"/>
        </w:rPr>
        <w:tab/>
      </w:r>
      <w:r w:rsidRPr="003365EB">
        <w:rPr>
          <w:rFonts w:ascii="Arial" w:hAnsi="Arial" w:cs="Arial"/>
          <w:b/>
          <w:bCs/>
          <w:color w:val="000000" w:themeColor="text1"/>
          <w:sz w:val="22"/>
          <w:szCs w:val="22"/>
          <w:u w:val="single"/>
        </w:rPr>
        <w:t>BUDGETS</w:t>
      </w:r>
    </w:p>
    <w:p w14:paraId="7E6CC98F" w14:textId="77777777" w:rsidR="00711378" w:rsidRPr="00124209" w:rsidRDefault="00711378" w:rsidP="00891F63">
      <w:pPr>
        <w:autoSpaceDE w:val="0"/>
        <w:autoSpaceDN w:val="0"/>
        <w:adjustRightInd w:val="0"/>
        <w:jc w:val="both"/>
        <w:rPr>
          <w:rFonts w:ascii="Arial" w:hAnsi="Arial" w:cs="Arial"/>
          <w:b/>
          <w:bCs/>
          <w:color w:val="000000" w:themeColor="text1"/>
          <w:sz w:val="22"/>
          <w:szCs w:val="22"/>
        </w:rPr>
      </w:pPr>
    </w:p>
    <w:p w14:paraId="2E7D7002" w14:textId="77777777"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3.1 </w:t>
      </w:r>
      <w:r w:rsidR="00891F63" w:rsidRPr="00124209">
        <w:rPr>
          <w:rFonts w:ascii="Arial" w:hAnsi="Arial" w:cs="Arial"/>
          <w:color w:val="000000" w:themeColor="text1"/>
          <w:sz w:val="22"/>
          <w:szCs w:val="22"/>
        </w:rPr>
        <w:tab/>
      </w:r>
      <w:r w:rsidRPr="00124209">
        <w:rPr>
          <w:rFonts w:ascii="Arial" w:hAnsi="Arial" w:cs="Arial"/>
          <w:b/>
          <w:color w:val="000000" w:themeColor="text1"/>
          <w:sz w:val="22"/>
          <w:szCs w:val="22"/>
        </w:rPr>
        <w:t>Council</w:t>
      </w:r>
      <w:r w:rsidRPr="00124209">
        <w:rPr>
          <w:rFonts w:ascii="Arial" w:hAnsi="Arial" w:cs="Arial"/>
          <w:color w:val="000000" w:themeColor="text1"/>
          <w:sz w:val="22"/>
          <w:szCs w:val="22"/>
        </w:rPr>
        <w:t xml:space="preserve"> is responsible for</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setting the </w:t>
      </w:r>
      <w:r w:rsidRPr="00124209">
        <w:rPr>
          <w:rFonts w:ascii="Arial" w:hAnsi="Arial" w:cs="Arial"/>
          <w:b/>
          <w:color w:val="000000" w:themeColor="text1"/>
          <w:sz w:val="22"/>
          <w:szCs w:val="22"/>
        </w:rPr>
        <w:t>annual</w:t>
      </w:r>
      <w:r w:rsidRPr="00124209">
        <w:rPr>
          <w:rFonts w:ascii="Arial" w:hAnsi="Arial" w:cs="Arial"/>
          <w:color w:val="000000" w:themeColor="text1"/>
          <w:sz w:val="22"/>
          <w:szCs w:val="22"/>
        </w:rPr>
        <w:t xml:space="preserve"> revenue and capital budgets</w:t>
      </w:r>
      <w:r w:rsidR="005911B7" w:rsidRPr="00124209">
        <w:rPr>
          <w:rFonts w:ascii="Arial" w:hAnsi="Arial" w:cs="Arial"/>
          <w:color w:val="000000" w:themeColor="text1"/>
          <w:sz w:val="22"/>
          <w:szCs w:val="22"/>
        </w:rPr>
        <w:t>, including the resources to be delegated to the Health and Social Care Integration Joint Board and Falkirk Community Trust</w:t>
      </w:r>
      <w:r w:rsidR="00CF28B1" w:rsidRPr="00124209">
        <w:rPr>
          <w:rFonts w:ascii="Arial" w:hAnsi="Arial" w:cs="Arial"/>
          <w:color w:val="000000" w:themeColor="text1"/>
          <w:sz w:val="22"/>
          <w:szCs w:val="22"/>
        </w:rPr>
        <w:t>.</w:t>
      </w:r>
    </w:p>
    <w:p w14:paraId="1D3EB659"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09E641F6" w14:textId="77777777"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3.2 </w:t>
      </w:r>
      <w:r w:rsidR="00891F63" w:rsidRPr="00124209">
        <w:rPr>
          <w:rFonts w:ascii="Arial" w:hAnsi="Arial" w:cs="Arial"/>
          <w:color w:val="000000" w:themeColor="text1"/>
          <w:sz w:val="22"/>
          <w:szCs w:val="22"/>
        </w:rPr>
        <w:tab/>
      </w:r>
      <w:r w:rsidRPr="00124209">
        <w:rPr>
          <w:rFonts w:ascii="Arial" w:hAnsi="Arial" w:cs="Arial"/>
          <w:b/>
          <w:color w:val="000000" w:themeColor="text1"/>
          <w:sz w:val="22"/>
          <w:szCs w:val="22"/>
        </w:rPr>
        <w:t>Chief Officer</w:t>
      </w:r>
      <w:r w:rsidR="00C564AF" w:rsidRPr="00124209">
        <w:rPr>
          <w:rFonts w:ascii="Arial" w:hAnsi="Arial" w:cs="Arial"/>
          <w:b/>
          <w:color w:val="000000" w:themeColor="text1"/>
          <w:sz w:val="22"/>
          <w:szCs w:val="22"/>
        </w:rPr>
        <w:t>s</w:t>
      </w:r>
      <w:r w:rsidRPr="00124209">
        <w:rPr>
          <w:rFonts w:ascii="Arial" w:hAnsi="Arial" w:cs="Arial"/>
          <w:color w:val="000000" w:themeColor="text1"/>
          <w:sz w:val="22"/>
          <w:szCs w:val="22"/>
        </w:rPr>
        <w:t xml:space="preserve"> </w:t>
      </w:r>
      <w:r w:rsidR="00CF28B1"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submit proposed programmes of revenue and capital</w:t>
      </w:r>
      <w:r w:rsidR="00891F6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expenditure and income for the </w:t>
      </w:r>
      <w:r w:rsidR="00B4406C" w:rsidRPr="00124209">
        <w:rPr>
          <w:rFonts w:ascii="Arial" w:hAnsi="Arial" w:cs="Arial"/>
          <w:color w:val="000000" w:themeColor="text1"/>
          <w:sz w:val="22"/>
          <w:szCs w:val="22"/>
        </w:rPr>
        <w:t>coming</w:t>
      </w:r>
      <w:r w:rsidRPr="00124209">
        <w:rPr>
          <w:rFonts w:ascii="Arial" w:hAnsi="Arial" w:cs="Arial"/>
          <w:color w:val="000000" w:themeColor="text1"/>
          <w:sz w:val="22"/>
          <w:szCs w:val="22"/>
        </w:rPr>
        <w:t xml:space="preserve"> financial year(s) to the Chief Finance Officer</w:t>
      </w:r>
      <w:r w:rsidR="00C564AF" w:rsidRPr="00124209">
        <w:rPr>
          <w:rFonts w:ascii="Arial" w:hAnsi="Arial" w:cs="Arial"/>
          <w:color w:val="000000" w:themeColor="text1"/>
          <w:sz w:val="22"/>
          <w:szCs w:val="22"/>
        </w:rPr>
        <w:t xml:space="preserve"> in line with </w:t>
      </w:r>
      <w:r w:rsidR="000D6400" w:rsidRPr="00124209">
        <w:rPr>
          <w:rFonts w:ascii="Arial" w:hAnsi="Arial" w:cs="Arial"/>
          <w:color w:val="000000" w:themeColor="text1"/>
          <w:sz w:val="22"/>
          <w:szCs w:val="22"/>
        </w:rPr>
        <w:t>the required timetable</w:t>
      </w:r>
      <w:r w:rsidRPr="00124209">
        <w:rPr>
          <w:rFonts w:ascii="Arial" w:hAnsi="Arial" w:cs="Arial"/>
          <w:color w:val="000000" w:themeColor="text1"/>
          <w:sz w:val="22"/>
          <w:szCs w:val="22"/>
        </w:rPr>
        <w:t>.</w:t>
      </w:r>
    </w:p>
    <w:p w14:paraId="617D34BC"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1B5CFD3F" w14:textId="77777777"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3.3 </w:t>
      </w:r>
      <w:r w:rsidR="00891F63"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draft revenue budgets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submitted to </w:t>
      </w:r>
      <w:r w:rsidRPr="00124209">
        <w:rPr>
          <w:rFonts w:ascii="Arial" w:hAnsi="Arial" w:cs="Arial"/>
          <w:b/>
          <w:color w:val="000000" w:themeColor="text1"/>
          <w:sz w:val="22"/>
          <w:szCs w:val="22"/>
        </w:rPr>
        <w:t>Council</w:t>
      </w:r>
      <w:r w:rsidRPr="00124209">
        <w:rPr>
          <w:rFonts w:ascii="Arial" w:hAnsi="Arial" w:cs="Arial"/>
          <w:color w:val="000000" w:themeColor="text1"/>
          <w:sz w:val="22"/>
          <w:szCs w:val="22"/>
        </w:rPr>
        <w:t xml:space="preserve"> for approval no later than the</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date prescribed by statute, currently </w:t>
      </w:r>
      <w:r w:rsidRPr="00124209">
        <w:rPr>
          <w:rFonts w:ascii="Arial" w:hAnsi="Arial" w:cs="Arial"/>
          <w:b/>
          <w:color w:val="000000" w:themeColor="text1"/>
          <w:sz w:val="22"/>
          <w:szCs w:val="22"/>
        </w:rPr>
        <w:t>11 March</w:t>
      </w:r>
      <w:r w:rsidRPr="00124209">
        <w:rPr>
          <w:rFonts w:ascii="Arial" w:hAnsi="Arial" w:cs="Arial"/>
          <w:color w:val="000000" w:themeColor="text1"/>
          <w:sz w:val="22"/>
          <w:szCs w:val="22"/>
        </w:rPr>
        <w:t xml:space="preserve"> in each year.</w:t>
      </w:r>
      <w:r w:rsidR="00552DA1" w:rsidRPr="00124209">
        <w:rPr>
          <w:rFonts w:ascii="Arial" w:hAnsi="Arial" w:cs="Arial"/>
          <w:color w:val="000000" w:themeColor="text1"/>
          <w:sz w:val="22"/>
          <w:szCs w:val="22"/>
        </w:rPr>
        <w:t xml:space="preserve">  The revenue budget includes the </w:t>
      </w:r>
      <w:proofErr w:type="gramStart"/>
      <w:r w:rsidR="00552DA1" w:rsidRPr="00124209">
        <w:rPr>
          <w:rFonts w:ascii="Arial" w:hAnsi="Arial" w:cs="Arial"/>
          <w:color w:val="000000" w:themeColor="text1"/>
          <w:sz w:val="22"/>
          <w:szCs w:val="22"/>
        </w:rPr>
        <w:t>Medium Term</w:t>
      </w:r>
      <w:proofErr w:type="gramEnd"/>
      <w:r w:rsidR="00552DA1" w:rsidRPr="00124209">
        <w:rPr>
          <w:rFonts w:ascii="Arial" w:hAnsi="Arial" w:cs="Arial"/>
          <w:color w:val="000000" w:themeColor="text1"/>
          <w:sz w:val="22"/>
          <w:szCs w:val="22"/>
        </w:rPr>
        <w:t xml:space="preserve"> Financial Plan which sets out the estimated deficits the Council is expected to encounter over the medium term.</w:t>
      </w:r>
    </w:p>
    <w:p w14:paraId="596C1168"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21E4B37A" w14:textId="16D51EE0"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3.4 </w:t>
      </w:r>
      <w:r w:rsidR="00891F63" w:rsidRPr="00124209">
        <w:rPr>
          <w:rFonts w:ascii="Arial" w:hAnsi="Arial" w:cs="Arial"/>
          <w:color w:val="000000" w:themeColor="text1"/>
          <w:sz w:val="22"/>
          <w:szCs w:val="22"/>
        </w:rPr>
        <w:tab/>
      </w:r>
      <w:r w:rsidR="00B4406C" w:rsidRPr="00124209">
        <w:rPr>
          <w:rFonts w:ascii="Arial" w:hAnsi="Arial" w:cs="Arial"/>
          <w:color w:val="000000" w:themeColor="text1"/>
          <w:sz w:val="22"/>
          <w:szCs w:val="22"/>
        </w:rPr>
        <w:t>In line with the Scheme of Delegation, t</w:t>
      </w:r>
      <w:r w:rsidRPr="00124209">
        <w:rPr>
          <w:rFonts w:ascii="Arial" w:hAnsi="Arial" w:cs="Arial"/>
          <w:color w:val="000000" w:themeColor="text1"/>
          <w:sz w:val="22"/>
          <w:szCs w:val="22"/>
        </w:rPr>
        <w:t>he inclusion of items in approved budgets will constitute authority to</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Committee</w:t>
      </w:r>
      <w:r w:rsidRPr="00124209">
        <w:rPr>
          <w:rFonts w:ascii="Arial" w:hAnsi="Arial" w:cs="Arial"/>
          <w:color w:val="000000" w:themeColor="text1"/>
          <w:sz w:val="22"/>
          <w:szCs w:val="22"/>
        </w:rPr>
        <w:t xml:space="preserve"> or </w:t>
      </w:r>
      <w:r w:rsidRPr="00124209">
        <w:rPr>
          <w:rFonts w:ascii="Arial" w:hAnsi="Arial" w:cs="Arial"/>
          <w:b/>
          <w:color w:val="000000" w:themeColor="text1"/>
          <w:sz w:val="22"/>
          <w:szCs w:val="22"/>
        </w:rPr>
        <w:t>Chief Officer</w:t>
      </w:r>
      <w:r w:rsidRPr="00124209">
        <w:rPr>
          <w:rFonts w:ascii="Arial" w:hAnsi="Arial" w:cs="Arial"/>
          <w:color w:val="000000" w:themeColor="text1"/>
          <w:sz w:val="22"/>
          <w:szCs w:val="22"/>
        </w:rPr>
        <w:t xml:space="preserve"> to</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incur </w:t>
      </w:r>
      <w:r w:rsidR="00B4406C" w:rsidRPr="00124209">
        <w:rPr>
          <w:rFonts w:ascii="Arial" w:hAnsi="Arial" w:cs="Arial"/>
          <w:color w:val="000000" w:themeColor="text1"/>
          <w:sz w:val="22"/>
          <w:szCs w:val="22"/>
        </w:rPr>
        <w:t>delegated</w:t>
      </w:r>
      <w:r w:rsidRPr="00124209">
        <w:rPr>
          <w:rFonts w:ascii="Arial" w:hAnsi="Arial" w:cs="Arial"/>
          <w:color w:val="000000" w:themeColor="text1"/>
          <w:sz w:val="22"/>
          <w:szCs w:val="22"/>
        </w:rPr>
        <w:t xml:space="preserve"> expenditure during the period covered by that budget.</w:t>
      </w:r>
    </w:p>
    <w:p w14:paraId="5DC609FD" w14:textId="77777777" w:rsidR="00420935" w:rsidRPr="00124209" w:rsidRDefault="00420935" w:rsidP="00891F63">
      <w:pPr>
        <w:autoSpaceDE w:val="0"/>
        <w:autoSpaceDN w:val="0"/>
        <w:adjustRightInd w:val="0"/>
        <w:jc w:val="both"/>
        <w:rPr>
          <w:rFonts w:ascii="Arial" w:hAnsi="Arial" w:cs="Arial"/>
          <w:color w:val="000000" w:themeColor="text1"/>
          <w:sz w:val="22"/>
          <w:szCs w:val="22"/>
        </w:rPr>
      </w:pPr>
    </w:p>
    <w:p w14:paraId="117A115E" w14:textId="77777777" w:rsidR="00420935" w:rsidRPr="00124209" w:rsidRDefault="00420935" w:rsidP="003365EB">
      <w:pPr>
        <w:pStyle w:val="Heading1"/>
        <w:tabs>
          <w:tab w:val="left" w:pos="567"/>
        </w:tabs>
        <w:rPr>
          <w:rFonts w:ascii="Arial" w:hAnsi="Arial" w:cs="Arial"/>
          <w:b/>
          <w:bCs/>
          <w:color w:val="000000" w:themeColor="text1"/>
          <w:sz w:val="22"/>
          <w:szCs w:val="22"/>
        </w:rPr>
      </w:pPr>
      <w:r w:rsidRPr="00124209">
        <w:rPr>
          <w:rFonts w:ascii="Arial" w:hAnsi="Arial" w:cs="Arial"/>
          <w:b/>
          <w:bCs/>
          <w:color w:val="000000" w:themeColor="text1"/>
          <w:sz w:val="22"/>
          <w:szCs w:val="22"/>
        </w:rPr>
        <w:t xml:space="preserve">4. </w:t>
      </w:r>
      <w:r w:rsidR="001F0326" w:rsidRPr="00124209">
        <w:rPr>
          <w:rFonts w:ascii="Arial" w:hAnsi="Arial" w:cs="Arial"/>
          <w:b/>
          <w:bCs/>
          <w:color w:val="000000" w:themeColor="text1"/>
          <w:sz w:val="22"/>
          <w:szCs w:val="22"/>
        </w:rPr>
        <w:tab/>
      </w:r>
      <w:r w:rsidRPr="003365EB">
        <w:rPr>
          <w:rFonts w:ascii="Arial" w:hAnsi="Arial" w:cs="Arial"/>
          <w:b/>
          <w:bCs/>
          <w:color w:val="000000" w:themeColor="text1"/>
          <w:sz w:val="22"/>
          <w:szCs w:val="22"/>
          <w:u w:val="single"/>
        </w:rPr>
        <w:t>BUDGETARY CONTROL</w:t>
      </w:r>
    </w:p>
    <w:p w14:paraId="12F9108D" w14:textId="77777777" w:rsidR="00711378" w:rsidRPr="00124209" w:rsidRDefault="00711378" w:rsidP="00891F63">
      <w:pPr>
        <w:autoSpaceDE w:val="0"/>
        <w:autoSpaceDN w:val="0"/>
        <w:adjustRightInd w:val="0"/>
        <w:jc w:val="both"/>
        <w:rPr>
          <w:rFonts w:ascii="Arial" w:hAnsi="Arial" w:cs="Arial"/>
          <w:b/>
          <w:bCs/>
          <w:color w:val="000000" w:themeColor="text1"/>
          <w:sz w:val="22"/>
          <w:szCs w:val="22"/>
        </w:rPr>
      </w:pPr>
    </w:p>
    <w:p w14:paraId="77FCBD0C" w14:textId="77777777"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4.1 </w:t>
      </w:r>
      <w:r w:rsidR="00891F63" w:rsidRPr="00124209">
        <w:rPr>
          <w:rFonts w:ascii="Arial" w:hAnsi="Arial" w:cs="Arial"/>
          <w:color w:val="000000" w:themeColor="text1"/>
          <w:sz w:val="22"/>
          <w:szCs w:val="22"/>
        </w:rPr>
        <w:tab/>
      </w:r>
      <w:r w:rsidR="000D6400" w:rsidRPr="00124209">
        <w:rPr>
          <w:rFonts w:ascii="Arial" w:hAnsi="Arial" w:cs="Arial"/>
          <w:b/>
          <w:color w:val="000000" w:themeColor="text1"/>
          <w:sz w:val="22"/>
          <w:szCs w:val="22"/>
        </w:rPr>
        <w:t>B</w:t>
      </w:r>
      <w:r w:rsidR="00313F1D" w:rsidRPr="00124209">
        <w:rPr>
          <w:rFonts w:ascii="Arial" w:hAnsi="Arial" w:cs="Arial"/>
          <w:b/>
          <w:color w:val="000000" w:themeColor="text1"/>
          <w:sz w:val="22"/>
          <w:szCs w:val="22"/>
        </w:rPr>
        <w:t>udget holder</w:t>
      </w:r>
      <w:r w:rsidR="000D6400" w:rsidRPr="00124209">
        <w:rPr>
          <w:rFonts w:ascii="Arial" w:hAnsi="Arial" w:cs="Arial"/>
          <w:b/>
          <w:color w:val="000000" w:themeColor="text1"/>
          <w:sz w:val="22"/>
          <w:szCs w:val="22"/>
        </w:rPr>
        <w:t>s</w:t>
      </w:r>
      <w:r w:rsidR="000D6400" w:rsidRPr="00124209">
        <w:rPr>
          <w:rFonts w:ascii="Arial" w:hAnsi="Arial" w:cs="Arial"/>
          <w:color w:val="000000" w:themeColor="text1"/>
          <w:sz w:val="22"/>
          <w:szCs w:val="22"/>
        </w:rPr>
        <w:t xml:space="preserve"> </w:t>
      </w:r>
      <w:r w:rsidR="000D6400"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monitor and </w:t>
      </w:r>
      <w:r w:rsidR="00093595" w:rsidRPr="00124209">
        <w:rPr>
          <w:rFonts w:ascii="Arial" w:hAnsi="Arial" w:cs="Arial"/>
          <w:color w:val="000000" w:themeColor="text1"/>
          <w:sz w:val="22"/>
          <w:szCs w:val="22"/>
        </w:rPr>
        <w:t xml:space="preserve">control </w:t>
      </w:r>
      <w:r w:rsidRPr="00124209">
        <w:rPr>
          <w:rFonts w:ascii="Arial" w:hAnsi="Arial" w:cs="Arial"/>
          <w:color w:val="000000" w:themeColor="text1"/>
          <w:sz w:val="22"/>
          <w:szCs w:val="22"/>
        </w:rPr>
        <w:t>income and expenditure within the limits of the budgets approved by Council.</w:t>
      </w:r>
    </w:p>
    <w:p w14:paraId="35ED6EAB"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70BB72F4" w14:textId="02603E69"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4.</w:t>
      </w:r>
      <w:r w:rsidR="00B4406C" w:rsidRPr="00124209">
        <w:rPr>
          <w:rFonts w:ascii="Arial" w:hAnsi="Arial" w:cs="Arial"/>
          <w:color w:val="000000" w:themeColor="text1"/>
          <w:sz w:val="22"/>
          <w:szCs w:val="22"/>
        </w:rPr>
        <w:t>2</w:t>
      </w:r>
      <w:r w:rsidRPr="00124209">
        <w:rPr>
          <w:rFonts w:ascii="Arial" w:hAnsi="Arial" w:cs="Arial"/>
          <w:color w:val="000000" w:themeColor="text1"/>
          <w:sz w:val="22"/>
          <w:szCs w:val="22"/>
        </w:rPr>
        <w:t xml:space="preserve"> </w:t>
      </w:r>
      <w:r w:rsidR="00891F63"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To </w:t>
      </w:r>
      <w:r w:rsidR="00B77FA8" w:rsidRPr="00124209">
        <w:rPr>
          <w:rFonts w:ascii="Arial" w:hAnsi="Arial" w:cs="Arial"/>
          <w:color w:val="000000" w:themeColor="text1"/>
          <w:sz w:val="22"/>
          <w:szCs w:val="22"/>
        </w:rPr>
        <w:t>facilitate t</w:t>
      </w:r>
      <w:r w:rsidRPr="00124209">
        <w:rPr>
          <w:rFonts w:ascii="Arial" w:hAnsi="Arial" w:cs="Arial"/>
          <w:color w:val="000000" w:themeColor="text1"/>
          <w:sz w:val="22"/>
          <w:szCs w:val="22"/>
        </w:rPr>
        <w:t xml:space="preserve">he monitoring and control of </w:t>
      </w:r>
      <w:r w:rsidR="00093595" w:rsidRPr="00124209">
        <w:rPr>
          <w:rFonts w:ascii="Arial" w:hAnsi="Arial" w:cs="Arial"/>
          <w:color w:val="000000" w:themeColor="text1"/>
          <w:sz w:val="22"/>
          <w:szCs w:val="22"/>
        </w:rPr>
        <w:t xml:space="preserve">income and </w:t>
      </w:r>
      <w:r w:rsidRPr="00124209">
        <w:rPr>
          <w:rFonts w:ascii="Arial" w:hAnsi="Arial" w:cs="Arial"/>
          <w:color w:val="000000" w:themeColor="text1"/>
          <w:sz w:val="22"/>
          <w:szCs w:val="22"/>
        </w:rPr>
        <w:t xml:space="preserve">expenditure, </w:t>
      </w:r>
      <w:r w:rsidR="00093595" w:rsidRPr="00124209">
        <w:rPr>
          <w:rFonts w:ascii="Arial" w:hAnsi="Arial" w:cs="Arial"/>
          <w:color w:val="000000" w:themeColor="text1"/>
          <w:sz w:val="22"/>
          <w:szCs w:val="22"/>
        </w:rPr>
        <w:t>t</w:t>
      </w:r>
      <w:r w:rsidRPr="00124209">
        <w:rPr>
          <w:rFonts w:ascii="Arial" w:hAnsi="Arial" w:cs="Arial"/>
          <w:color w:val="000000" w:themeColor="text1"/>
          <w:sz w:val="22"/>
          <w:szCs w:val="22"/>
        </w:rPr>
        <w:t xml:space="preserve">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will provide Services with access to the corporate financial</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systems</w:t>
      </w:r>
      <w:r w:rsidR="00093595" w:rsidRPr="00124209">
        <w:rPr>
          <w:rFonts w:ascii="Arial" w:hAnsi="Arial" w:cs="Arial"/>
          <w:color w:val="000000" w:themeColor="text1"/>
          <w:sz w:val="22"/>
          <w:szCs w:val="22"/>
        </w:rPr>
        <w:t xml:space="preserve"> (</w:t>
      </w:r>
      <w:r w:rsidR="00B77FA8" w:rsidRPr="00124209">
        <w:rPr>
          <w:rFonts w:ascii="Arial" w:hAnsi="Arial" w:cs="Arial"/>
          <w:color w:val="000000" w:themeColor="text1"/>
          <w:sz w:val="22"/>
          <w:szCs w:val="22"/>
        </w:rPr>
        <w:t>enabling</w:t>
      </w:r>
      <w:r w:rsidR="00093595" w:rsidRPr="00124209">
        <w:rPr>
          <w:rFonts w:ascii="Arial" w:hAnsi="Arial" w:cs="Arial"/>
          <w:color w:val="000000" w:themeColor="text1"/>
          <w:sz w:val="22"/>
          <w:szCs w:val="22"/>
        </w:rPr>
        <w:t xml:space="preserve"> a self-service approach to the </w:t>
      </w:r>
      <w:r w:rsidR="00552B97" w:rsidRPr="00124209">
        <w:rPr>
          <w:rFonts w:ascii="Arial" w:hAnsi="Arial" w:cs="Arial"/>
          <w:color w:val="000000" w:themeColor="text1"/>
          <w:sz w:val="22"/>
          <w:szCs w:val="22"/>
        </w:rPr>
        <w:t xml:space="preserve">generation of </w:t>
      </w:r>
      <w:r w:rsidR="00093595" w:rsidRPr="00124209">
        <w:rPr>
          <w:rFonts w:ascii="Arial" w:hAnsi="Arial" w:cs="Arial"/>
          <w:color w:val="000000" w:themeColor="text1"/>
          <w:sz w:val="22"/>
          <w:szCs w:val="22"/>
        </w:rPr>
        <w:t>budgetary control report</w:t>
      </w:r>
      <w:r w:rsidR="00552B97" w:rsidRPr="00124209">
        <w:rPr>
          <w:rFonts w:ascii="Arial" w:hAnsi="Arial" w:cs="Arial"/>
          <w:color w:val="000000" w:themeColor="text1"/>
          <w:sz w:val="22"/>
          <w:szCs w:val="22"/>
        </w:rPr>
        <w:t>s)</w:t>
      </w:r>
      <w:r w:rsidRPr="00124209">
        <w:rPr>
          <w:rFonts w:ascii="Arial" w:hAnsi="Arial" w:cs="Arial"/>
          <w:color w:val="000000" w:themeColor="text1"/>
          <w:sz w:val="22"/>
          <w:szCs w:val="22"/>
        </w:rPr>
        <w:t xml:space="preserve">. </w:t>
      </w:r>
      <w:r w:rsidR="00552B97"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may also provide statements of income and</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expenditure to Services where necessary.</w:t>
      </w:r>
    </w:p>
    <w:p w14:paraId="6235FCDD" w14:textId="77777777" w:rsidR="00313F1D" w:rsidRPr="00124209" w:rsidRDefault="00313F1D" w:rsidP="00891F63">
      <w:pPr>
        <w:tabs>
          <w:tab w:val="left" w:pos="540"/>
        </w:tabs>
        <w:autoSpaceDE w:val="0"/>
        <w:autoSpaceDN w:val="0"/>
        <w:adjustRightInd w:val="0"/>
        <w:ind w:left="540" w:hanging="540"/>
        <w:jc w:val="both"/>
        <w:rPr>
          <w:rFonts w:ascii="Arial" w:hAnsi="Arial" w:cs="Arial"/>
          <w:color w:val="000000" w:themeColor="text1"/>
          <w:sz w:val="22"/>
          <w:szCs w:val="22"/>
        </w:rPr>
      </w:pPr>
    </w:p>
    <w:p w14:paraId="4C329ECC" w14:textId="77777777" w:rsidR="00093595" w:rsidRPr="00124209" w:rsidRDefault="00093595" w:rsidP="00B31B4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4.</w:t>
      </w:r>
      <w:r w:rsidR="00B4406C" w:rsidRPr="00124209">
        <w:rPr>
          <w:rFonts w:ascii="Arial" w:hAnsi="Arial" w:cs="Arial"/>
          <w:color w:val="000000" w:themeColor="text1"/>
          <w:sz w:val="22"/>
          <w:szCs w:val="22"/>
        </w:rPr>
        <w:t>3</w:t>
      </w:r>
      <w:r w:rsidRPr="00124209">
        <w:rPr>
          <w:rFonts w:ascii="Arial" w:hAnsi="Arial" w:cs="Arial"/>
          <w:color w:val="000000" w:themeColor="text1"/>
          <w:sz w:val="22"/>
          <w:szCs w:val="22"/>
        </w:rPr>
        <w:tab/>
        <w:t xml:space="preserve">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will submit </w:t>
      </w:r>
      <w:r w:rsidRPr="00124209">
        <w:rPr>
          <w:rFonts w:ascii="Arial" w:hAnsi="Arial" w:cs="Arial"/>
          <w:b/>
          <w:color w:val="000000" w:themeColor="text1"/>
          <w:sz w:val="22"/>
          <w:szCs w:val="22"/>
        </w:rPr>
        <w:t>regular</w:t>
      </w:r>
      <w:r w:rsidRPr="00124209">
        <w:rPr>
          <w:rFonts w:ascii="Arial" w:hAnsi="Arial" w:cs="Arial"/>
          <w:color w:val="000000" w:themeColor="text1"/>
          <w:sz w:val="22"/>
          <w:szCs w:val="22"/>
        </w:rPr>
        <w:t xml:space="preserve"> statements of </w:t>
      </w:r>
      <w:r w:rsidR="00B31B4D" w:rsidRPr="00124209">
        <w:rPr>
          <w:rFonts w:ascii="Arial" w:hAnsi="Arial" w:cs="Arial"/>
          <w:color w:val="000000" w:themeColor="text1"/>
          <w:sz w:val="22"/>
          <w:szCs w:val="22"/>
        </w:rPr>
        <w:t xml:space="preserve">income and </w:t>
      </w:r>
      <w:r w:rsidRPr="00124209">
        <w:rPr>
          <w:rFonts w:ascii="Arial" w:hAnsi="Arial" w:cs="Arial"/>
          <w:color w:val="000000" w:themeColor="text1"/>
          <w:sz w:val="22"/>
          <w:szCs w:val="22"/>
        </w:rPr>
        <w:t>expenditure against budgets to the Executive, as well as a report on the projected (and actual) year-end outturn.</w:t>
      </w:r>
    </w:p>
    <w:p w14:paraId="4D02E342" w14:textId="77777777" w:rsidR="00093595" w:rsidRPr="00124209" w:rsidRDefault="00093595" w:rsidP="00891F63">
      <w:pPr>
        <w:autoSpaceDE w:val="0"/>
        <w:autoSpaceDN w:val="0"/>
        <w:adjustRightInd w:val="0"/>
        <w:jc w:val="both"/>
        <w:rPr>
          <w:rFonts w:ascii="Arial" w:hAnsi="Arial" w:cs="Arial"/>
          <w:color w:val="000000" w:themeColor="text1"/>
          <w:sz w:val="22"/>
          <w:szCs w:val="22"/>
        </w:rPr>
      </w:pPr>
    </w:p>
    <w:p w14:paraId="02D52B14" w14:textId="77777777" w:rsidR="00420935" w:rsidRPr="00124209" w:rsidRDefault="00420935" w:rsidP="00891F63">
      <w:pPr>
        <w:tabs>
          <w:tab w:val="left" w:pos="540"/>
          <w:tab w:val="left" w:pos="72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4.</w:t>
      </w:r>
      <w:r w:rsidR="00B4406C"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 </w:t>
      </w:r>
      <w:r w:rsidR="00891F63"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will</w:t>
      </w:r>
      <w:r w:rsidR="00B77FA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ensure that the Executive is </w:t>
      </w:r>
      <w:r w:rsidR="00B77FA8" w:rsidRPr="00124209">
        <w:rPr>
          <w:rFonts w:ascii="Arial" w:hAnsi="Arial" w:cs="Arial"/>
          <w:b/>
          <w:color w:val="000000" w:themeColor="text1"/>
          <w:sz w:val="22"/>
          <w:szCs w:val="22"/>
        </w:rPr>
        <w:t>promptly</w:t>
      </w:r>
      <w:r w:rsidR="00B77FA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informed if it is forecast that the total </w:t>
      </w:r>
      <w:r w:rsidR="00B31B4D" w:rsidRPr="00124209">
        <w:rPr>
          <w:rFonts w:ascii="Arial" w:hAnsi="Arial" w:cs="Arial"/>
          <w:color w:val="000000" w:themeColor="text1"/>
          <w:sz w:val="22"/>
          <w:szCs w:val="22"/>
        </w:rPr>
        <w:t xml:space="preserve">income or </w:t>
      </w:r>
      <w:r w:rsidRPr="00124209">
        <w:rPr>
          <w:rFonts w:ascii="Arial" w:hAnsi="Arial" w:cs="Arial"/>
          <w:color w:val="000000" w:themeColor="text1"/>
          <w:sz w:val="22"/>
          <w:szCs w:val="22"/>
        </w:rPr>
        <w:t>expenditure for a Service</w:t>
      </w:r>
      <w:r w:rsidR="000D6400" w:rsidRPr="00124209">
        <w:rPr>
          <w:rFonts w:ascii="Arial" w:hAnsi="Arial" w:cs="Arial"/>
          <w:color w:val="000000" w:themeColor="text1"/>
          <w:sz w:val="22"/>
          <w:szCs w:val="22"/>
        </w:rPr>
        <w:t>, or significant part thereof,</w:t>
      </w:r>
      <w:r w:rsidRPr="00124209">
        <w:rPr>
          <w:rFonts w:ascii="Arial" w:hAnsi="Arial" w:cs="Arial"/>
          <w:color w:val="000000" w:themeColor="text1"/>
          <w:sz w:val="22"/>
          <w:szCs w:val="22"/>
        </w:rPr>
        <w:t xml:space="preserve"> is likely to vary significantly from the approved</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budget.</w:t>
      </w:r>
    </w:p>
    <w:p w14:paraId="46E25869"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74668C2F" w14:textId="6AF9704D" w:rsidR="00B4406C" w:rsidRPr="00124209" w:rsidRDefault="00B4406C" w:rsidP="00B4406C">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4.5</w:t>
      </w:r>
      <w:r w:rsidRPr="00124209">
        <w:rPr>
          <w:rFonts w:ascii="Arial" w:hAnsi="Arial" w:cs="Arial"/>
          <w:color w:val="000000" w:themeColor="text1"/>
          <w:sz w:val="22"/>
          <w:szCs w:val="22"/>
        </w:rPr>
        <w:tab/>
        <w:t xml:space="preserve">A statutory trading account is required for trading operations with a turnover greater than 2% of the Council’s total revenue spending. Consequently, the </w:t>
      </w:r>
      <w:bookmarkStart w:id="0" w:name="_Hlk98270177"/>
      <w:r w:rsidRPr="00124209">
        <w:rPr>
          <w:rFonts w:ascii="Arial" w:hAnsi="Arial" w:cs="Arial"/>
          <w:b/>
          <w:color w:val="000000" w:themeColor="text1"/>
          <w:sz w:val="22"/>
          <w:szCs w:val="22"/>
        </w:rPr>
        <w:t xml:space="preserve">Director of </w:t>
      </w:r>
      <w:r w:rsidR="00681122" w:rsidRPr="00124209">
        <w:rPr>
          <w:rFonts w:ascii="Arial" w:hAnsi="Arial" w:cs="Arial"/>
          <w:b/>
          <w:color w:val="000000" w:themeColor="text1"/>
          <w:sz w:val="22"/>
          <w:szCs w:val="22"/>
        </w:rPr>
        <w:t>Transformation, Communities, and Corporate</w:t>
      </w:r>
      <w:r w:rsidRPr="00124209">
        <w:rPr>
          <w:rFonts w:ascii="Arial" w:hAnsi="Arial" w:cs="Arial"/>
          <w:b/>
          <w:color w:val="000000" w:themeColor="text1"/>
          <w:sz w:val="22"/>
          <w:szCs w:val="22"/>
        </w:rPr>
        <w:t xml:space="preserve"> </w:t>
      </w:r>
      <w:r w:rsidR="00681122" w:rsidRPr="00124209">
        <w:rPr>
          <w:rFonts w:ascii="Arial" w:hAnsi="Arial" w:cs="Arial"/>
          <w:b/>
          <w:color w:val="000000" w:themeColor="text1"/>
          <w:sz w:val="22"/>
          <w:szCs w:val="22"/>
        </w:rPr>
        <w:t>S</w:t>
      </w:r>
      <w:r w:rsidRPr="00124209">
        <w:rPr>
          <w:rFonts w:ascii="Arial" w:hAnsi="Arial" w:cs="Arial"/>
          <w:b/>
          <w:color w:val="000000" w:themeColor="text1"/>
          <w:sz w:val="22"/>
          <w:szCs w:val="22"/>
        </w:rPr>
        <w:t>ervices</w:t>
      </w:r>
      <w:bookmarkEnd w:id="0"/>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ensure that the Building Maintenance Division maintains a statutory trading account which meets the requirements laid down by the Local Government in Scotland Act 2003.  </w:t>
      </w:r>
      <w:r w:rsidR="004E2F8C" w:rsidRPr="00124209">
        <w:rPr>
          <w:rFonts w:ascii="Arial" w:hAnsi="Arial" w:cs="Arial"/>
          <w:color w:val="000000" w:themeColor="text1"/>
          <w:sz w:val="22"/>
          <w:szCs w:val="22"/>
        </w:rPr>
        <w:t xml:space="preserve"> </w:t>
      </w:r>
    </w:p>
    <w:p w14:paraId="1D1CE854" w14:textId="77777777" w:rsidR="00B4406C" w:rsidRPr="00124209" w:rsidRDefault="00B4406C" w:rsidP="00891F63">
      <w:pPr>
        <w:autoSpaceDE w:val="0"/>
        <w:autoSpaceDN w:val="0"/>
        <w:adjustRightInd w:val="0"/>
        <w:jc w:val="both"/>
        <w:rPr>
          <w:rFonts w:ascii="Arial" w:hAnsi="Arial" w:cs="Arial"/>
          <w:color w:val="000000" w:themeColor="text1"/>
          <w:sz w:val="22"/>
          <w:szCs w:val="22"/>
        </w:rPr>
      </w:pPr>
    </w:p>
    <w:p w14:paraId="79099EBA" w14:textId="77777777" w:rsidR="00420935" w:rsidRPr="00124209" w:rsidRDefault="00420935" w:rsidP="003365EB">
      <w:pPr>
        <w:pStyle w:val="Heading1"/>
        <w:tabs>
          <w:tab w:val="left" w:pos="567"/>
        </w:tabs>
        <w:rPr>
          <w:rFonts w:ascii="Arial" w:hAnsi="Arial" w:cs="Arial"/>
          <w:b/>
          <w:bCs/>
          <w:color w:val="000000" w:themeColor="text1"/>
          <w:sz w:val="22"/>
          <w:szCs w:val="22"/>
        </w:rPr>
      </w:pPr>
      <w:r w:rsidRPr="00124209">
        <w:rPr>
          <w:rFonts w:ascii="Arial" w:hAnsi="Arial" w:cs="Arial"/>
          <w:b/>
          <w:bCs/>
          <w:color w:val="000000" w:themeColor="text1"/>
          <w:sz w:val="22"/>
          <w:szCs w:val="22"/>
        </w:rPr>
        <w:t xml:space="preserve">5. </w:t>
      </w:r>
      <w:r w:rsidR="00891F63" w:rsidRPr="00124209">
        <w:rPr>
          <w:rFonts w:ascii="Arial" w:hAnsi="Arial" w:cs="Arial"/>
          <w:b/>
          <w:bCs/>
          <w:color w:val="000000" w:themeColor="text1"/>
          <w:sz w:val="22"/>
          <w:szCs w:val="22"/>
        </w:rPr>
        <w:tab/>
      </w:r>
      <w:r w:rsidRPr="003365EB">
        <w:rPr>
          <w:rFonts w:ascii="Arial" w:hAnsi="Arial" w:cs="Arial"/>
          <w:b/>
          <w:bCs/>
          <w:color w:val="000000" w:themeColor="text1"/>
          <w:sz w:val="22"/>
          <w:szCs w:val="22"/>
          <w:u w:val="single"/>
        </w:rPr>
        <w:t>BUDGET TRANSFERS (Virement)</w:t>
      </w:r>
    </w:p>
    <w:p w14:paraId="011B38F7" w14:textId="77777777" w:rsidR="00711378" w:rsidRPr="00124209" w:rsidRDefault="00711378" w:rsidP="00891F63">
      <w:pPr>
        <w:autoSpaceDE w:val="0"/>
        <w:autoSpaceDN w:val="0"/>
        <w:adjustRightInd w:val="0"/>
        <w:jc w:val="both"/>
        <w:rPr>
          <w:rFonts w:ascii="Arial" w:hAnsi="Arial" w:cs="Arial"/>
          <w:b/>
          <w:bCs/>
          <w:color w:val="000000" w:themeColor="text1"/>
          <w:sz w:val="22"/>
          <w:szCs w:val="22"/>
        </w:rPr>
      </w:pPr>
    </w:p>
    <w:p w14:paraId="0C6504B8" w14:textId="77777777"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lastRenderedPageBreak/>
        <w:t xml:space="preserve">5.1 </w:t>
      </w:r>
      <w:r w:rsidR="00891F63" w:rsidRPr="00124209">
        <w:rPr>
          <w:rFonts w:ascii="Arial" w:hAnsi="Arial" w:cs="Arial"/>
          <w:color w:val="000000" w:themeColor="text1"/>
          <w:sz w:val="22"/>
          <w:szCs w:val="22"/>
        </w:rPr>
        <w:tab/>
      </w:r>
      <w:r w:rsidRPr="00124209">
        <w:rPr>
          <w:rFonts w:ascii="Arial" w:hAnsi="Arial" w:cs="Arial"/>
          <w:color w:val="000000" w:themeColor="text1"/>
          <w:sz w:val="22"/>
          <w:szCs w:val="22"/>
        </w:rPr>
        <w:t>Virement is the transfer of whole or part of a</w:t>
      </w:r>
      <w:r w:rsidR="000D6400" w:rsidRPr="00124209">
        <w:rPr>
          <w:rFonts w:ascii="Arial" w:hAnsi="Arial" w:cs="Arial"/>
          <w:color w:val="000000" w:themeColor="text1"/>
          <w:sz w:val="22"/>
          <w:szCs w:val="22"/>
        </w:rPr>
        <w:t>n</w:t>
      </w:r>
      <w:r w:rsidRPr="00124209">
        <w:rPr>
          <w:rFonts w:ascii="Arial" w:hAnsi="Arial" w:cs="Arial"/>
          <w:color w:val="000000" w:themeColor="text1"/>
          <w:sz w:val="22"/>
          <w:szCs w:val="22"/>
        </w:rPr>
        <w:t xml:space="preserve"> approved budget to a different budget heading through the Council’s financial ledger.</w:t>
      </w:r>
      <w:r w:rsidR="00711378" w:rsidRPr="00124209">
        <w:rPr>
          <w:rFonts w:ascii="Arial" w:hAnsi="Arial" w:cs="Arial"/>
          <w:color w:val="000000" w:themeColor="text1"/>
          <w:sz w:val="22"/>
          <w:szCs w:val="22"/>
        </w:rPr>
        <w:t xml:space="preserve"> </w:t>
      </w:r>
      <w:r w:rsidR="00111629" w:rsidRPr="00124209">
        <w:rPr>
          <w:rFonts w:ascii="Arial" w:hAnsi="Arial" w:cs="Arial"/>
          <w:color w:val="000000" w:themeColor="text1"/>
          <w:sz w:val="22"/>
          <w:szCs w:val="22"/>
        </w:rPr>
        <w:t>T</w:t>
      </w:r>
      <w:r w:rsidRPr="00124209">
        <w:rPr>
          <w:rFonts w:ascii="Arial" w:hAnsi="Arial" w:cs="Arial"/>
          <w:color w:val="000000" w:themeColor="text1"/>
          <w:sz w:val="22"/>
          <w:szCs w:val="22"/>
        </w:rPr>
        <w:t xml:space="preserve">his definition applies to transfers between </w:t>
      </w:r>
      <w:r w:rsidR="004E2F8C" w:rsidRPr="00124209">
        <w:rPr>
          <w:rFonts w:ascii="Arial" w:hAnsi="Arial" w:cs="Arial"/>
          <w:color w:val="000000" w:themeColor="text1"/>
          <w:sz w:val="22"/>
          <w:szCs w:val="22"/>
        </w:rPr>
        <w:t>Divisions</w:t>
      </w:r>
      <w:r w:rsidRPr="00124209">
        <w:rPr>
          <w:rFonts w:ascii="Arial" w:hAnsi="Arial" w:cs="Arial"/>
          <w:color w:val="000000" w:themeColor="text1"/>
          <w:sz w:val="22"/>
          <w:szCs w:val="22"/>
        </w:rPr>
        <w:t xml:space="preserve"> or</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between Services.</w:t>
      </w:r>
    </w:p>
    <w:p w14:paraId="1A72C809"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4070C14C" w14:textId="77777777" w:rsidR="000D6400"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5.2 </w:t>
      </w:r>
      <w:r w:rsidR="00891F63" w:rsidRPr="00124209">
        <w:rPr>
          <w:rFonts w:ascii="Arial" w:hAnsi="Arial" w:cs="Arial"/>
          <w:color w:val="000000" w:themeColor="text1"/>
          <w:sz w:val="22"/>
          <w:szCs w:val="22"/>
        </w:rPr>
        <w:tab/>
      </w:r>
      <w:r w:rsidR="00F21C17" w:rsidRPr="00124209">
        <w:rPr>
          <w:rFonts w:ascii="Arial" w:hAnsi="Arial" w:cs="Arial"/>
          <w:color w:val="000000" w:themeColor="text1"/>
          <w:sz w:val="22"/>
          <w:szCs w:val="22"/>
        </w:rPr>
        <w:t>For revenue budgets</w:t>
      </w:r>
      <w:r w:rsidRPr="00124209">
        <w:rPr>
          <w:rFonts w:ascii="Arial" w:hAnsi="Arial" w:cs="Arial"/>
          <w:color w:val="000000" w:themeColor="text1"/>
          <w:sz w:val="22"/>
          <w:szCs w:val="22"/>
        </w:rPr>
        <w:t>, virements of up to £350,000 can be proposed</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by </w:t>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and approved by 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A </w:t>
      </w:r>
      <w:r w:rsidR="003F6568" w:rsidRPr="00124209">
        <w:rPr>
          <w:rFonts w:ascii="Arial" w:hAnsi="Arial" w:cs="Arial"/>
          <w:color w:val="000000" w:themeColor="text1"/>
          <w:sz w:val="22"/>
          <w:szCs w:val="22"/>
        </w:rPr>
        <w:t xml:space="preserve">written </w:t>
      </w:r>
      <w:r w:rsidRPr="00124209">
        <w:rPr>
          <w:rFonts w:ascii="Arial" w:hAnsi="Arial" w:cs="Arial"/>
          <w:color w:val="000000" w:themeColor="text1"/>
          <w:sz w:val="22"/>
          <w:szCs w:val="22"/>
        </w:rPr>
        <w:t xml:space="preserve">proposal, including reasons for the virement,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prepared</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by the </w:t>
      </w:r>
      <w:r w:rsidRPr="00124209">
        <w:rPr>
          <w:rFonts w:ascii="Arial" w:hAnsi="Arial" w:cs="Arial"/>
          <w:b/>
          <w:color w:val="000000" w:themeColor="text1"/>
          <w:sz w:val="22"/>
          <w:szCs w:val="22"/>
        </w:rPr>
        <w:t xml:space="preserve">Chief </w:t>
      </w:r>
      <w:r w:rsidR="008B670F" w:rsidRPr="00124209">
        <w:rPr>
          <w:rFonts w:ascii="Arial" w:hAnsi="Arial" w:cs="Arial"/>
          <w:b/>
          <w:color w:val="000000" w:themeColor="text1"/>
          <w:sz w:val="22"/>
          <w:szCs w:val="22"/>
        </w:rPr>
        <w:t>Officer,</w:t>
      </w:r>
      <w:r w:rsidRPr="00124209">
        <w:rPr>
          <w:rFonts w:ascii="Arial" w:hAnsi="Arial" w:cs="Arial"/>
          <w:color w:val="000000" w:themeColor="text1"/>
          <w:sz w:val="22"/>
          <w:szCs w:val="22"/>
        </w:rPr>
        <w:t xml:space="preserve"> and submitted to the Chief Finance Officer. </w:t>
      </w:r>
      <w:r w:rsidR="00F21C17"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Formal</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written approval, or otherwise,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retained by the </w:t>
      </w:r>
      <w:r w:rsidRPr="00124209">
        <w:rPr>
          <w:rFonts w:ascii="Arial" w:hAnsi="Arial" w:cs="Arial"/>
          <w:b/>
          <w:color w:val="000000" w:themeColor="text1"/>
          <w:sz w:val="22"/>
          <w:szCs w:val="22"/>
        </w:rPr>
        <w:t>Chief Finance</w:t>
      </w:r>
      <w:r w:rsidR="00711378" w:rsidRPr="00124209">
        <w:rPr>
          <w:rFonts w:ascii="Arial" w:hAnsi="Arial" w:cs="Arial"/>
          <w:b/>
          <w:color w:val="000000" w:themeColor="text1"/>
          <w:sz w:val="22"/>
          <w:szCs w:val="22"/>
        </w:rPr>
        <w:t xml:space="preserve"> </w:t>
      </w:r>
      <w:r w:rsidRPr="00124209">
        <w:rPr>
          <w:rFonts w:ascii="Arial" w:hAnsi="Arial" w:cs="Arial"/>
          <w:b/>
          <w:color w:val="000000" w:themeColor="text1"/>
          <w:sz w:val="22"/>
          <w:szCs w:val="22"/>
        </w:rPr>
        <w:t>Officer</w:t>
      </w:r>
      <w:r w:rsidRPr="00124209">
        <w:rPr>
          <w:rFonts w:ascii="Arial" w:hAnsi="Arial" w:cs="Arial"/>
          <w:color w:val="000000" w:themeColor="text1"/>
          <w:sz w:val="22"/>
          <w:szCs w:val="22"/>
        </w:rPr>
        <w:t xml:space="preserve">. </w:t>
      </w:r>
    </w:p>
    <w:p w14:paraId="40B44F66" w14:textId="77777777" w:rsidR="000D6400" w:rsidRPr="00124209" w:rsidRDefault="000D6400" w:rsidP="00891F63">
      <w:pPr>
        <w:tabs>
          <w:tab w:val="left" w:pos="540"/>
        </w:tabs>
        <w:autoSpaceDE w:val="0"/>
        <w:autoSpaceDN w:val="0"/>
        <w:adjustRightInd w:val="0"/>
        <w:ind w:left="540" w:hanging="540"/>
        <w:jc w:val="both"/>
        <w:rPr>
          <w:rFonts w:ascii="Arial" w:hAnsi="Arial" w:cs="Arial"/>
          <w:color w:val="000000" w:themeColor="text1"/>
          <w:sz w:val="22"/>
          <w:szCs w:val="22"/>
        </w:rPr>
      </w:pPr>
    </w:p>
    <w:p w14:paraId="6056C27C" w14:textId="77777777" w:rsidR="00420935" w:rsidRPr="00124209" w:rsidRDefault="000D6400" w:rsidP="004A777E">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5.3</w:t>
      </w:r>
      <w:r w:rsidRPr="00124209">
        <w:rPr>
          <w:rFonts w:ascii="Arial" w:hAnsi="Arial" w:cs="Arial"/>
          <w:color w:val="000000" w:themeColor="text1"/>
          <w:sz w:val="22"/>
          <w:szCs w:val="22"/>
        </w:rPr>
        <w:tab/>
      </w:r>
      <w:r w:rsidR="003F6568" w:rsidRPr="00124209">
        <w:rPr>
          <w:rFonts w:ascii="Arial" w:hAnsi="Arial" w:cs="Arial"/>
          <w:color w:val="000000" w:themeColor="text1"/>
          <w:sz w:val="22"/>
          <w:szCs w:val="22"/>
        </w:rPr>
        <w:t>Revenue and capital budget v</w:t>
      </w:r>
      <w:r w:rsidR="00420935" w:rsidRPr="00124209">
        <w:rPr>
          <w:rFonts w:ascii="Arial" w:hAnsi="Arial" w:cs="Arial"/>
          <w:color w:val="000000" w:themeColor="text1"/>
          <w:sz w:val="22"/>
          <w:szCs w:val="22"/>
        </w:rPr>
        <w:t xml:space="preserve">irements </w:t>
      </w:r>
      <w:proofErr w:type="gramStart"/>
      <w:r w:rsidR="00420935" w:rsidRPr="00124209">
        <w:rPr>
          <w:rFonts w:ascii="Arial" w:hAnsi="Arial" w:cs="Arial"/>
          <w:color w:val="000000" w:themeColor="text1"/>
          <w:sz w:val="22"/>
          <w:szCs w:val="22"/>
        </w:rPr>
        <w:t>in excess of</w:t>
      </w:r>
      <w:proofErr w:type="gramEnd"/>
      <w:r w:rsidR="00420935" w:rsidRPr="00124209">
        <w:rPr>
          <w:rFonts w:ascii="Arial" w:hAnsi="Arial" w:cs="Arial"/>
          <w:color w:val="000000" w:themeColor="text1"/>
          <w:sz w:val="22"/>
          <w:szCs w:val="22"/>
        </w:rPr>
        <w:t xml:space="preserve"> £350,000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be approved by the </w:t>
      </w:r>
      <w:r w:rsidR="00420935" w:rsidRPr="00124209">
        <w:rPr>
          <w:rFonts w:ascii="Arial" w:hAnsi="Arial" w:cs="Arial"/>
          <w:b/>
          <w:color w:val="000000" w:themeColor="text1"/>
          <w:sz w:val="22"/>
          <w:szCs w:val="22"/>
        </w:rPr>
        <w:t>Executive</w:t>
      </w:r>
      <w:r w:rsidR="00D13692" w:rsidRPr="00124209">
        <w:rPr>
          <w:rFonts w:ascii="Arial" w:hAnsi="Arial" w:cs="Arial"/>
          <w:color w:val="000000" w:themeColor="text1"/>
          <w:sz w:val="22"/>
          <w:szCs w:val="22"/>
        </w:rPr>
        <w:t xml:space="preserve"> in advance</w:t>
      </w:r>
      <w:r w:rsidR="00420935" w:rsidRPr="00124209">
        <w:rPr>
          <w:rFonts w:ascii="Arial" w:hAnsi="Arial" w:cs="Arial"/>
          <w:color w:val="000000" w:themeColor="text1"/>
          <w:sz w:val="22"/>
          <w:szCs w:val="22"/>
        </w:rPr>
        <w:t>.</w:t>
      </w:r>
      <w:r w:rsidR="00711378" w:rsidRPr="00124209">
        <w:rPr>
          <w:rFonts w:ascii="Arial" w:hAnsi="Arial" w:cs="Arial"/>
          <w:color w:val="000000" w:themeColor="text1"/>
          <w:sz w:val="22"/>
          <w:szCs w:val="22"/>
        </w:rPr>
        <w:t xml:space="preserve"> </w:t>
      </w:r>
    </w:p>
    <w:p w14:paraId="7B70055B" w14:textId="77777777" w:rsidR="00420935" w:rsidRPr="00124209" w:rsidRDefault="00420935" w:rsidP="00891F63">
      <w:pPr>
        <w:autoSpaceDE w:val="0"/>
        <w:autoSpaceDN w:val="0"/>
        <w:adjustRightInd w:val="0"/>
        <w:jc w:val="both"/>
        <w:rPr>
          <w:rFonts w:ascii="Arial" w:hAnsi="Arial" w:cs="Arial"/>
          <w:color w:val="000000" w:themeColor="text1"/>
          <w:sz w:val="22"/>
          <w:szCs w:val="22"/>
        </w:rPr>
      </w:pPr>
    </w:p>
    <w:p w14:paraId="138A6CFF" w14:textId="6B1435DB"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5.</w:t>
      </w:r>
      <w:r w:rsidR="004A777E"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 </w:t>
      </w:r>
      <w:r w:rsidR="00891F63" w:rsidRPr="00124209">
        <w:rPr>
          <w:rFonts w:ascii="Arial" w:hAnsi="Arial" w:cs="Arial"/>
          <w:color w:val="000000" w:themeColor="text1"/>
          <w:sz w:val="22"/>
          <w:szCs w:val="22"/>
        </w:rPr>
        <w:tab/>
      </w:r>
      <w:r w:rsidRPr="00124209">
        <w:rPr>
          <w:rFonts w:ascii="Arial" w:hAnsi="Arial" w:cs="Arial"/>
          <w:color w:val="000000" w:themeColor="text1"/>
          <w:sz w:val="22"/>
          <w:szCs w:val="22"/>
        </w:rPr>
        <w:t>If unbudgeted revenue or capital income of more than £50,000 is received from a single</w:t>
      </w:r>
      <w:r w:rsidR="00711378" w:rsidRPr="00124209">
        <w:rPr>
          <w:rFonts w:ascii="Arial" w:hAnsi="Arial" w:cs="Arial"/>
          <w:color w:val="000000" w:themeColor="text1"/>
          <w:sz w:val="22"/>
          <w:szCs w:val="22"/>
        </w:rPr>
        <w:t xml:space="preserve"> </w:t>
      </w:r>
      <w:r w:rsidR="007248A5" w:rsidRPr="00124209">
        <w:rPr>
          <w:rFonts w:ascii="Arial" w:hAnsi="Arial" w:cs="Arial"/>
          <w:color w:val="000000" w:themeColor="text1"/>
          <w:sz w:val="22"/>
          <w:szCs w:val="22"/>
        </w:rPr>
        <w:t xml:space="preserve">external </w:t>
      </w:r>
      <w:r w:rsidRPr="00124209">
        <w:rPr>
          <w:rFonts w:ascii="Arial" w:hAnsi="Arial" w:cs="Arial"/>
          <w:color w:val="000000" w:themeColor="text1"/>
          <w:sz w:val="22"/>
          <w:szCs w:val="22"/>
        </w:rPr>
        <w:t xml:space="preserve">organisation over any </w:t>
      </w:r>
      <w:r w:rsidR="005E3AF4" w:rsidRPr="00124209">
        <w:rPr>
          <w:rFonts w:ascii="Arial" w:hAnsi="Arial" w:cs="Arial"/>
          <w:color w:val="000000" w:themeColor="text1"/>
          <w:sz w:val="22"/>
          <w:szCs w:val="22"/>
        </w:rPr>
        <w:t>12-month</w:t>
      </w:r>
      <w:r w:rsidRPr="00124209">
        <w:rPr>
          <w:rFonts w:ascii="Arial" w:hAnsi="Arial" w:cs="Arial"/>
          <w:color w:val="000000" w:themeColor="text1"/>
          <w:sz w:val="22"/>
          <w:szCs w:val="22"/>
        </w:rPr>
        <w:t xml:space="preserve"> period, details of the source, amount, and</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intended use </w:t>
      </w:r>
      <w:r w:rsidR="00E55E3E" w:rsidRPr="00124209">
        <w:rPr>
          <w:rFonts w:ascii="Arial" w:hAnsi="Arial" w:cs="Arial"/>
          <w:color w:val="000000" w:themeColor="text1"/>
          <w:sz w:val="22"/>
          <w:szCs w:val="22"/>
        </w:rPr>
        <w:t>must</w:t>
      </w:r>
      <w:r w:rsidRPr="00124209">
        <w:rPr>
          <w:rFonts w:ascii="Arial" w:hAnsi="Arial" w:cs="Arial"/>
          <w:color w:val="000000" w:themeColor="text1"/>
          <w:sz w:val="22"/>
          <w:szCs w:val="22"/>
        </w:rPr>
        <w:t xml:space="preserve"> be reported </w:t>
      </w:r>
      <w:r w:rsidR="00515739" w:rsidRPr="00124209">
        <w:rPr>
          <w:rFonts w:ascii="Arial" w:hAnsi="Arial" w:cs="Arial"/>
          <w:b/>
          <w:color w:val="000000" w:themeColor="text1"/>
          <w:sz w:val="22"/>
          <w:szCs w:val="22"/>
        </w:rPr>
        <w:t>promptly</w:t>
      </w:r>
      <w:r w:rsidR="00515739" w:rsidRPr="00124209">
        <w:rPr>
          <w:rFonts w:ascii="Arial" w:hAnsi="Arial" w:cs="Arial"/>
          <w:color w:val="000000" w:themeColor="text1"/>
          <w:sz w:val="22"/>
          <w:szCs w:val="22"/>
        </w:rPr>
        <w:t xml:space="preserve"> </w:t>
      </w:r>
      <w:r w:rsidR="003F6568" w:rsidRPr="00124209">
        <w:rPr>
          <w:rFonts w:ascii="Arial" w:hAnsi="Arial" w:cs="Arial"/>
          <w:color w:val="000000" w:themeColor="text1"/>
          <w:sz w:val="22"/>
          <w:szCs w:val="22"/>
        </w:rPr>
        <w:t xml:space="preserve">by </w:t>
      </w:r>
      <w:r w:rsidR="00E55E3E" w:rsidRPr="00124209">
        <w:rPr>
          <w:rFonts w:ascii="Arial" w:hAnsi="Arial" w:cs="Arial"/>
          <w:b/>
          <w:color w:val="000000" w:themeColor="text1"/>
          <w:sz w:val="22"/>
          <w:szCs w:val="22"/>
        </w:rPr>
        <w:t>Line M</w:t>
      </w:r>
      <w:r w:rsidR="003F6568" w:rsidRPr="00124209">
        <w:rPr>
          <w:rFonts w:ascii="Arial" w:hAnsi="Arial" w:cs="Arial"/>
          <w:b/>
          <w:color w:val="000000" w:themeColor="text1"/>
          <w:sz w:val="22"/>
          <w:szCs w:val="22"/>
        </w:rPr>
        <w:t>anagers</w:t>
      </w:r>
      <w:r w:rsidR="003F656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to the relevant Chief Officer, the Chief Finance Officer,</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and the Executive</w:t>
      </w:r>
      <w:r w:rsidR="0030581C" w:rsidRPr="00124209">
        <w:rPr>
          <w:rFonts w:ascii="Arial" w:hAnsi="Arial" w:cs="Arial"/>
          <w:color w:val="000000" w:themeColor="text1"/>
          <w:sz w:val="22"/>
          <w:szCs w:val="22"/>
        </w:rPr>
        <w:t xml:space="preserve"> (at the first opportunity)</w:t>
      </w:r>
      <w:r w:rsidRPr="00124209">
        <w:rPr>
          <w:rFonts w:ascii="Arial" w:hAnsi="Arial" w:cs="Arial"/>
          <w:color w:val="000000" w:themeColor="text1"/>
          <w:sz w:val="22"/>
          <w:szCs w:val="22"/>
        </w:rPr>
        <w:t>.</w:t>
      </w:r>
    </w:p>
    <w:p w14:paraId="40842CB5" w14:textId="77777777" w:rsidR="00515739" w:rsidRPr="00124209" w:rsidRDefault="00515739" w:rsidP="00891F63">
      <w:pPr>
        <w:tabs>
          <w:tab w:val="left" w:pos="540"/>
        </w:tabs>
        <w:autoSpaceDE w:val="0"/>
        <w:autoSpaceDN w:val="0"/>
        <w:adjustRightInd w:val="0"/>
        <w:ind w:left="540" w:hanging="540"/>
        <w:jc w:val="both"/>
        <w:rPr>
          <w:rFonts w:ascii="Arial" w:hAnsi="Arial" w:cs="Arial"/>
          <w:color w:val="000000" w:themeColor="text1"/>
          <w:sz w:val="22"/>
          <w:szCs w:val="22"/>
        </w:rPr>
      </w:pPr>
    </w:p>
    <w:p w14:paraId="29B3ECD4" w14:textId="38DEB883" w:rsidR="00420935" w:rsidRPr="00124209" w:rsidRDefault="00420935" w:rsidP="003365EB">
      <w:pPr>
        <w:pStyle w:val="Heading1"/>
        <w:tabs>
          <w:tab w:val="left" w:pos="567"/>
        </w:tabs>
        <w:rPr>
          <w:rFonts w:ascii="Arial" w:hAnsi="Arial" w:cs="Arial"/>
          <w:b/>
          <w:bCs/>
          <w:color w:val="000000" w:themeColor="text1"/>
          <w:sz w:val="22"/>
          <w:szCs w:val="22"/>
        </w:rPr>
      </w:pPr>
      <w:r w:rsidRPr="00124209">
        <w:rPr>
          <w:rFonts w:ascii="Arial" w:hAnsi="Arial" w:cs="Arial"/>
          <w:b/>
          <w:bCs/>
          <w:color w:val="000000" w:themeColor="text1"/>
          <w:sz w:val="22"/>
          <w:szCs w:val="22"/>
        </w:rPr>
        <w:t>6.</w:t>
      </w:r>
      <w:r w:rsidR="00891F63" w:rsidRPr="00124209">
        <w:rPr>
          <w:rFonts w:ascii="Arial" w:hAnsi="Arial" w:cs="Arial"/>
          <w:b/>
          <w:bCs/>
          <w:color w:val="000000" w:themeColor="text1"/>
          <w:sz w:val="22"/>
          <w:szCs w:val="22"/>
        </w:rPr>
        <w:tab/>
      </w:r>
      <w:r w:rsidRPr="003365EB">
        <w:rPr>
          <w:rFonts w:ascii="Arial" w:hAnsi="Arial" w:cs="Arial"/>
          <w:b/>
          <w:bCs/>
          <w:color w:val="000000" w:themeColor="text1"/>
          <w:sz w:val="22"/>
          <w:szCs w:val="22"/>
          <w:u w:val="single"/>
        </w:rPr>
        <w:t>ACCOUNTING</w:t>
      </w:r>
    </w:p>
    <w:p w14:paraId="76914905" w14:textId="77777777" w:rsidR="00711378" w:rsidRPr="00124209" w:rsidRDefault="00711378" w:rsidP="00891F63">
      <w:pPr>
        <w:autoSpaceDE w:val="0"/>
        <w:autoSpaceDN w:val="0"/>
        <w:adjustRightInd w:val="0"/>
        <w:jc w:val="both"/>
        <w:rPr>
          <w:rFonts w:ascii="Arial" w:hAnsi="Arial" w:cs="Arial"/>
          <w:b/>
          <w:bCs/>
          <w:color w:val="000000" w:themeColor="text1"/>
          <w:sz w:val="22"/>
          <w:szCs w:val="22"/>
        </w:rPr>
      </w:pPr>
    </w:p>
    <w:p w14:paraId="3EAB3403" w14:textId="20D3CAA4"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6.1 </w:t>
      </w:r>
      <w:r w:rsidR="00891F63"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w:t>
      </w:r>
      <w:r w:rsidR="0030581C" w:rsidRPr="00124209">
        <w:rPr>
          <w:rFonts w:ascii="Arial" w:hAnsi="Arial" w:cs="Arial"/>
          <w:b/>
          <w:color w:val="000000" w:themeColor="text1"/>
          <w:sz w:val="22"/>
          <w:szCs w:val="22"/>
        </w:rPr>
        <w:t>must</w:t>
      </w:r>
      <w:r w:rsidR="0030581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ensur</w:t>
      </w:r>
      <w:r w:rsidR="0030581C" w:rsidRPr="00124209">
        <w:rPr>
          <w:rFonts w:ascii="Arial" w:hAnsi="Arial" w:cs="Arial"/>
          <w:color w:val="000000" w:themeColor="text1"/>
          <w:sz w:val="22"/>
          <w:szCs w:val="22"/>
        </w:rPr>
        <w:t>e</w:t>
      </w:r>
      <w:r w:rsidRPr="00124209">
        <w:rPr>
          <w:rFonts w:ascii="Arial" w:hAnsi="Arial" w:cs="Arial"/>
          <w:color w:val="000000" w:themeColor="text1"/>
          <w:sz w:val="22"/>
          <w:szCs w:val="22"/>
        </w:rPr>
        <w:t xml:space="preserve"> that the Abstract of Accounts is</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produced in accordance with </w:t>
      </w:r>
      <w:r w:rsidR="0030581C" w:rsidRPr="00124209">
        <w:rPr>
          <w:rFonts w:ascii="Arial" w:hAnsi="Arial" w:cs="Arial"/>
          <w:color w:val="000000" w:themeColor="text1"/>
          <w:sz w:val="22"/>
          <w:szCs w:val="22"/>
        </w:rPr>
        <w:t>the Local Authority Accounts (Scotland) Regulations 2014</w:t>
      </w:r>
      <w:r w:rsidRPr="00124209">
        <w:rPr>
          <w:rFonts w:ascii="Arial" w:hAnsi="Arial" w:cs="Arial"/>
          <w:color w:val="000000" w:themeColor="text1"/>
          <w:sz w:val="22"/>
          <w:szCs w:val="22"/>
        </w:rPr>
        <w:t xml:space="preserve"> and that it is submitted to the</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Controller of Audit by the required statutory deadline, currently </w:t>
      </w:r>
      <w:r w:rsidRPr="00124209">
        <w:rPr>
          <w:rFonts w:ascii="Arial" w:hAnsi="Arial" w:cs="Arial"/>
          <w:b/>
          <w:color w:val="000000" w:themeColor="text1"/>
          <w:sz w:val="22"/>
          <w:szCs w:val="22"/>
        </w:rPr>
        <w:t xml:space="preserve">30 June. </w:t>
      </w:r>
      <w:r w:rsidR="00AD3427" w:rsidRPr="00124209">
        <w:rPr>
          <w:rFonts w:ascii="Arial" w:hAnsi="Arial" w:cs="Arial"/>
          <w:b/>
          <w:color w:val="000000" w:themeColor="text1"/>
          <w:sz w:val="22"/>
          <w:szCs w:val="22"/>
        </w:rPr>
        <w:t xml:space="preserve"> </w:t>
      </w:r>
      <w:r w:rsidRPr="00124209">
        <w:rPr>
          <w:rFonts w:ascii="Arial" w:hAnsi="Arial" w:cs="Arial"/>
          <w:b/>
          <w:color w:val="000000" w:themeColor="text1"/>
          <w:sz w:val="22"/>
          <w:szCs w:val="22"/>
        </w:rPr>
        <w:t>Chief</w:t>
      </w:r>
      <w:r w:rsidR="00711378" w:rsidRPr="00124209">
        <w:rPr>
          <w:rFonts w:ascii="Arial" w:hAnsi="Arial" w:cs="Arial"/>
          <w:b/>
          <w:color w:val="000000" w:themeColor="text1"/>
          <w:sz w:val="22"/>
          <w:szCs w:val="22"/>
        </w:rPr>
        <w:t xml:space="preserve"> </w:t>
      </w:r>
      <w:r w:rsidRPr="00124209">
        <w:rPr>
          <w:rFonts w:ascii="Arial" w:hAnsi="Arial" w:cs="Arial"/>
          <w:b/>
          <w:color w:val="000000" w:themeColor="text1"/>
          <w:sz w:val="22"/>
          <w:szCs w:val="22"/>
        </w:rPr>
        <w:t>Officers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promptly</w:t>
      </w:r>
      <w:r w:rsidRPr="00124209">
        <w:rPr>
          <w:rFonts w:ascii="Arial" w:hAnsi="Arial" w:cs="Arial"/>
          <w:color w:val="000000" w:themeColor="text1"/>
          <w:sz w:val="22"/>
          <w:szCs w:val="22"/>
        </w:rPr>
        <w:t xml:space="preserve"> provide the Chief Finance Officer with all relevant information to</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meet this deadline.</w:t>
      </w:r>
    </w:p>
    <w:p w14:paraId="48F71FD8" w14:textId="77777777" w:rsidR="00420935" w:rsidRPr="00124209" w:rsidRDefault="00420935" w:rsidP="00891F63">
      <w:pPr>
        <w:autoSpaceDE w:val="0"/>
        <w:autoSpaceDN w:val="0"/>
        <w:adjustRightInd w:val="0"/>
        <w:jc w:val="both"/>
        <w:rPr>
          <w:rFonts w:ascii="Arial" w:hAnsi="Arial" w:cs="Arial"/>
          <w:color w:val="000000" w:themeColor="text1"/>
          <w:sz w:val="22"/>
          <w:szCs w:val="22"/>
        </w:rPr>
      </w:pPr>
    </w:p>
    <w:p w14:paraId="4B8D899E" w14:textId="31B2F145" w:rsidR="00420935" w:rsidRPr="00124209" w:rsidRDefault="00420935" w:rsidP="003365EB">
      <w:pPr>
        <w:pStyle w:val="Heading1"/>
        <w:tabs>
          <w:tab w:val="left" w:pos="567"/>
        </w:tabs>
        <w:rPr>
          <w:rFonts w:ascii="Arial" w:hAnsi="Arial" w:cs="Arial"/>
          <w:b/>
          <w:bCs/>
          <w:color w:val="000000" w:themeColor="text1"/>
          <w:sz w:val="22"/>
          <w:szCs w:val="22"/>
        </w:rPr>
      </w:pPr>
      <w:r w:rsidRPr="00124209">
        <w:rPr>
          <w:rFonts w:ascii="Arial" w:hAnsi="Arial" w:cs="Arial"/>
          <w:b/>
          <w:bCs/>
          <w:color w:val="000000" w:themeColor="text1"/>
          <w:sz w:val="22"/>
          <w:szCs w:val="22"/>
        </w:rPr>
        <w:t>7.</w:t>
      </w:r>
      <w:r w:rsidR="00891F63" w:rsidRPr="00124209">
        <w:rPr>
          <w:rFonts w:ascii="Arial" w:hAnsi="Arial" w:cs="Arial"/>
          <w:b/>
          <w:bCs/>
          <w:color w:val="000000" w:themeColor="text1"/>
          <w:sz w:val="22"/>
          <w:szCs w:val="22"/>
        </w:rPr>
        <w:tab/>
      </w:r>
      <w:r w:rsidR="00AD3427" w:rsidRPr="003365EB">
        <w:rPr>
          <w:rFonts w:ascii="Arial" w:hAnsi="Arial" w:cs="Arial"/>
          <w:b/>
          <w:bCs/>
          <w:color w:val="000000" w:themeColor="text1"/>
          <w:sz w:val="22"/>
          <w:szCs w:val="22"/>
          <w:u w:val="single"/>
        </w:rPr>
        <w:t>INFORMATION MANAGEMENT AND SECURITY</w:t>
      </w:r>
    </w:p>
    <w:p w14:paraId="0FE55EAC" w14:textId="77777777" w:rsidR="00711378" w:rsidRPr="00124209" w:rsidRDefault="00711378" w:rsidP="00891F63">
      <w:pPr>
        <w:autoSpaceDE w:val="0"/>
        <w:autoSpaceDN w:val="0"/>
        <w:adjustRightInd w:val="0"/>
        <w:jc w:val="both"/>
        <w:rPr>
          <w:rFonts w:ascii="Arial" w:hAnsi="Arial" w:cs="Arial"/>
          <w:b/>
          <w:bCs/>
          <w:color w:val="000000" w:themeColor="text1"/>
          <w:sz w:val="22"/>
          <w:szCs w:val="22"/>
        </w:rPr>
      </w:pPr>
    </w:p>
    <w:p w14:paraId="6D6DB204" w14:textId="10C4A936" w:rsidR="00DA5F64" w:rsidRPr="00124209" w:rsidRDefault="00DA5F64" w:rsidP="00DA5F64">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7.1 </w:t>
      </w:r>
      <w:r w:rsidRPr="00124209">
        <w:rPr>
          <w:rFonts w:ascii="Arial" w:hAnsi="Arial" w:cs="Arial"/>
          <w:color w:val="000000" w:themeColor="text1"/>
          <w:sz w:val="22"/>
          <w:szCs w:val="22"/>
        </w:rPr>
        <w:tab/>
        <w:t xml:space="preserve">The </w:t>
      </w:r>
      <w:r w:rsidR="00681122" w:rsidRPr="00124209">
        <w:rPr>
          <w:rFonts w:ascii="Arial" w:hAnsi="Arial" w:cs="Arial"/>
          <w:b/>
          <w:color w:val="000000" w:themeColor="text1"/>
          <w:sz w:val="22"/>
          <w:szCs w:val="22"/>
        </w:rPr>
        <w:t>Director of Transformation, Communities, and Corporate Services</w:t>
      </w:r>
      <w:r w:rsidRPr="00124209">
        <w:rPr>
          <w:rFonts w:ascii="Arial" w:hAnsi="Arial" w:cs="Arial"/>
          <w:color w:val="000000" w:themeColor="text1"/>
          <w:sz w:val="22"/>
          <w:szCs w:val="22"/>
        </w:rPr>
        <w:t xml:space="preserve">, in consultation with the </w:t>
      </w:r>
      <w:r w:rsidRPr="00124209">
        <w:rPr>
          <w:rFonts w:ascii="Arial" w:hAnsi="Arial" w:cs="Arial"/>
          <w:b/>
          <w:color w:val="000000" w:themeColor="text1"/>
          <w:sz w:val="22"/>
          <w:szCs w:val="22"/>
        </w:rPr>
        <w:t>Chief Governance Officer</w:t>
      </w:r>
      <w:r w:rsidRPr="00124209">
        <w:rPr>
          <w:rFonts w:ascii="Arial" w:hAnsi="Arial" w:cs="Arial"/>
          <w:color w:val="000000" w:themeColor="text1"/>
          <w:sz w:val="22"/>
          <w:szCs w:val="22"/>
        </w:rPr>
        <w:t xml:space="preserve">, is responsible for ensuring that information held on manual or </w:t>
      </w:r>
      <w:r w:rsidR="00041C91" w:rsidRPr="00124209">
        <w:rPr>
          <w:rFonts w:ascii="Arial" w:hAnsi="Arial" w:cs="Arial"/>
          <w:color w:val="000000" w:themeColor="text1"/>
          <w:sz w:val="22"/>
          <w:szCs w:val="22"/>
        </w:rPr>
        <w:t>electronic</w:t>
      </w:r>
      <w:r w:rsidRPr="00124209">
        <w:rPr>
          <w:rFonts w:ascii="Arial" w:hAnsi="Arial" w:cs="Arial"/>
          <w:color w:val="000000" w:themeColor="text1"/>
          <w:sz w:val="22"/>
          <w:szCs w:val="22"/>
        </w:rPr>
        <w:t xml:space="preserve"> records</w:t>
      </w:r>
      <w:r w:rsidR="007248A5" w:rsidRPr="00124209">
        <w:rPr>
          <w:rFonts w:ascii="Arial" w:hAnsi="Arial" w:cs="Arial"/>
          <w:color w:val="000000" w:themeColor="text1"/>
          <w:sz w:val="22"/>
          <w:szCs w:val="22"/>
        </w:rPr>
        <w:t xml:space="preserve"> is secure</w:t>
      </w:r>
      <w:r w:rsidRPr="00124209">
        <w:rPr>
          <w:rFonts w:ascii="Arial" w:hAnsi="Arial" w:cs="Arial"/>
          <w:color w:val="000000" w:themeColor="text1"/>
          <w:sz w:val="22"/>
          <w:szCs w:val="22"/>
        </w:rPr>
        <w:t>, and that the</w:t>
      </w:r>
      <w:r w:rsidR="003B3B10" w:rsidRPr="00124209">
        <w:rPr>
          <w:rFonts w:ascii="Arial" w:hAnsi="Arial" w:cs="Arial"/>
          <w:color w:val="000000" w:themeColor="text1"/>
          <w:sz w:val="22"/>
          <w:szCs w:val="22"/>
        </w:rPr>
        <w:t xml:space="preserve">re is compliance with all </w:t>
      </w:r>
      <w:r w:rsidRPr="00124209">
        <w:rPr>
          <w:rFonts w:ascii="Arial" w:hAnsi="Arial" w:cs="Arial"/>
          <w:color w:val="000000" w:themeColor="text1"/>
          <w:sz w:val="22"/>
          <w:szCs w:val="22"/>
        </w:rPr>
        <w:t>relevant legislation</w:t>
      </w:r>
      <w:r w:rsidR="003B3B10" w:rsidRPr="00124209">
        <w:rPr>
          <w:rFonts w:ascii="Arial" w:hAnsi="Arial" w:cs="Arial"/>
          <w:color w:val="000000" w:themeColor="text1"/>
          <w:sz w:val="22"/>
          <w:szCs w:val="22"/>
        </w:rPr>
        <w:t xml:space="preserve"> (</w:t>
      </w:r>
      <w:r w:rsidR="005E3AF4" w:rsidRPr="00124209">
        <w:rPr>
          <w:rFonts w:ascii="Arial" w:hAnsi="Arial" w:cs="Arial"/>
          <w:color w:val="000000" w:themeColor="text1"/>
          <w:sz w:val="22"/>
          <w:szCs w:val="22"/>
        </w:rPr>
        <w:t>e.g.</w:t>
      </w:r>
      <w:r w:rsidR="003B3B10"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Data Protection Act </w:t>
      </w:r>
      <w:r w:rsidR="009E3612" w:rsidRPr="00124209">
        <w:rPr>
          <w:rFonts w:ascii="Arial" w:hAnsi="Arial" w:cs="Arial"/>
          <w:color w:val="000000" w:themeColor="text1"/>
          <w:sz w:val="22"/>
          <w:szCs w:val="22"/>
        </w:rPr>
        <w:t>2018</w:t>
      </w:r>
      <w:r w:rsidR="003B3B10" w:rsidRPr="00124209">
        <w:rPr>
          <w:rFonts w:ascii="Arial" w:hAnsi="Arial" w:cs="Arial"/>
          <w:color w:val="000000" w:themeColor="text1"/>
          <w:sz w:val="22"/>
          <w:szCs w:val="22"/>
        </w:rPr>
        <w:t>)</w:t>
      </w:r>
      <w:r w:rsidR="000D5C50" w:rsidRPr="00124209">
        <w:rPr>
          <w:rFonts w:ascii="Arial" w:hAnsi="Arial" w:cs="Arial"/>
          <w:color w:val="000000" w:themeColor="text1"/>
          <w:sz w:val="22"/>
          <w:szCs w:val="22"/>
        </w:rPr>
        <w:t xml:space="preserve"> and Standards (</w:t>
      </w:r>
      <w:r w:rsidR="005E3AF4" w:rsidRPr="00124209">
        <w:rPr>
          <w:rFonts w:ascii="Arial" w:hAnsi="Arial" w:cs="Arial"/>
          <w:color w:val="000000" w:themeColor="text1"/>
          <w:sz w:val="22"/>
          <w:szCs w:val="22"/>
        </w:rPr>
        <w:t>e.g.</w:t>
      </w:r>
      <w:r w:rsidR="000D5C50" w:rsidRPr="00124209">
        <w:rPr>
          <w:rFonts w:ascii="Arial" w:hAnsi="Arial" w:cs="Arial"/>
          <w:color w:val="000000" w:themeColor="text1"/>
          <w:sz w:val="22"/>
          <w:szCs w:val="22"/>
        </w:rPr>
        <w:t>, Public Services Network).</w:t>
      </w:r>
    </w:p>
    <w:p w14:paraId="245332E0" w14:textId="77777777" w:rsidR="00DA5F64" w:rsidRPr="00124209" w:rsidRDefault="00DA5F64" w:rsidP="00DA5F64">
      <w:pPr>
        <w:autoSpaceDE w:val="0"/>
        <w:autoSpaceDN w:val="0"/>
        <w:adjustRightInd w:val="0"/>
        <w:jc w:val="both"/>
        <w:rPr>
          <w:rFonts w:ascii="Arial" w:hAnsi="Arial" w:cs="Arial"/>
          <w:color w:val="000000" w:themeColor="text1"/>
          <w:sz w:val="22"/>
          <w:szCs w:val="22"/>
        </w:rPr>
      </w:pPr>
    </w:p>
    <w:p w14:paraId="26D372C0" w14:textId="383E0D4B" w:rsidR="00DA5F64" w:rsidRPr="00124209" w:rsidRDefault="00DA5F64" w:rsidP="00DA5F64">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7.2 </w:t>
      </w:r>
      <w:r w:rsidRPr="00124209">
        <w:rPr>
          <w:rFonts w:ascii="Arial" w:hAnsi="Arial" w:cs="Arial"/>
          <w:color w:val="000000" w:themeColor="text1"/>
          <w:sz w:val="22"/>
          <w:szCs w:val="22"/>
        </w:rPr>
        <w:tab/>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ensure that all personal information held on manual or </w:t>
      </w:r>
      <w:r w:rsidR="00041C91" w:rsidRPr="00124209">
        <w:rPr>
          <w:rFonts w:ascii="Arial" w:hAnsi="Arial" w:cs="Arial"/>
          <w:color w:val="000000" w:themeColor="text1"/>
          <w:sz w:val="22"/>
          <w:szCs w:val="22"/>
        </w:rPr>
        <w:t>electronic</w:t>
      </w:r>
      <w:r w:rsidRPr="00124209">
        <w:rPr>
          <w:rFonts w:ascii="Arial" w:hAnsi="Arial" w:cs="Arial"/>
          <w:color w:val="000000" w:themeColor="text1"/>
          <w:sz w:val="22"/>
          <w:szCs w:val="22"/>
        </w:rPr>
        <w:t xml:space="preserve"> records is </w:t>
      </w:r>
      <w:r w:rsidR="007248A5" w:rsidRPr="00124209">
        <w:rPr>
          <w:rFonts w:ascii="Arial" w:hAnsi="Arial" w:cs="Arial"/>
          <w:color w:val="000000" w:themeColor="text1"/>
          <w:sz w:val="22"/>
          <w:szCs w:val="22"/>
        </w:rPr>
        <w:t xml:space="preserve">used </w:t>
      </w:r>
      <w:r w:rsidRPr="00124209">
        <w:rPr>
          <w:rFonts w:ascii="Arial" w:hAnsi="Arial" w:cs="Arial"/>
          <w:color w:val="000000" w:themeColor="text1"/>
          <w:sz w:val="22"/>
          <w:szCs w:val="22"/>
        </w:rPr>
        <w:t xml:space="preserve">solely </w:t>
      </w:r>
      <w:r w:rsidR="007248A5" w:rsidRPr="00124209">
        <w:rPr>
          <w:rFonts w:ascii="Arial" w:hAnsi="Arial" w:cs="Arial"/>
          <w:color w:val="000000" w:themeColor="text1"/>
          <w:sz w:val="22"/>
          <w:szCs w:val="22"/>
        </w:rPr>
        <w:t>for</w:t>
      </w:r>
      <w:r w:rsidRPr="00124209">
        <w:rPr>
          <w:rFonts w:ascii="Arial" w:hAnsi="Arial" w:cs="Arial"/>
          <w:color w:val="000000" w:themeColor="text1"/>
          <w:sz w:val="22"/>
          <w:szCs w:val="22"/>
        </w:rPr>
        <w:t xml:space="preserve"> the purposes </w:t>
      </w:r>
      <w:r w:rsidR="000D5C50" w:rsidRPr="00124209">
        <w:rPr>
          <w:rFonts w:ascii="Arial" w:hAnsi="Arial" w:cs="Arial"/>
          <w:color w:val="000000" w:themeColor="text1"/>
          <w:sz w:val="22"/>
          <w:szCs w:val="22"/>
        </w:rPr>
        <w:t xml:space="preserve">intended to ensure compliance with the Data Protection Act </w:t>
      </w:r>
      <w:r w:rsidR="009E3612" w:rsidRPr="00124209">
        <w:rPr>
          <w:rFonts w:ascii="Arial" w:hAnsi="Arial" w:cs="Arial"/>
          <w:color w:val="000000" w:themeColor="text1"/>
          <w:sz w:val="22"/>
          <w:szCs w:val="22"/>
        </w:rPr>
        <w:t>2018</w:t>
      </w:r>
      <w:r w:rsidRPr="00124209">
        <w:rPr>
          <w:rFonts w:ascii="Arial" w:hAnsi="Arial" w:cs="Arial"/>
          <w:color w:val="000000" w:themeColor="text1"/>
          <w:sz w:val="22"/>
          <w:szCs w:val="22"/>
        </w:rPr>
        <w:t xml:space="preserve">.  No </w:t>
      </w:r>
      <w:r w:rsidR="000D5C50" w:rsidRPr="00124209">
        <w:rPr>
          <w:rFonts w:ascii="Arial" w:hAnsi="Arial" w:cs="Arial"/>
          <w:color w:val="000000" w:themeColor="text1"/>
          <w:sz w:val="22"/>
          <w:szCs w:val="22"/>
        </w:rPr>
        <w:t xml:space="preserve">Member or Officer </w:t>
      </w:r>
      <w:r w:rsidRPr="00124209">
        <w:rPr>
          <w:rFonts w:ascii="Arial" w:hAnsi="Arial" w:cs="Arial"/>
          <w:color w:val="000000" w:themeColor="text1"/>
          <w:sz w:val="22"/>
          <w:szCs w:val="22"/>
        </w:rPr>
        <w:t>will communicate information to a third party except where the</w:t>
      </w:r>
      <w:r w:rsidR="0099435F" w:rsidRPr="00124209">
        <w:rPr>
          <w:rFonts w:ascii="Arial" w:hAnsi="Arial" w:cs="Arial"/>
          <w:color w:val="000000" w:themeColor="text1"/>
          <w:sz w:val="22"/>
          <w:szCs w:val="22"/>
        </w:rPr>
        <w:t xml:space="preserve">y are </w:t>
      </w:r>
      <w:r w:rsidRPr="00124209">
        <w:rPr>
          <w:rFonts w:ascii="Arial" w:hAnsi="Arial" w:cs="Arial"/>
          <w:color w:val="000000" w:themeColor="text1"/>
          <w:sz w:val="22"/>
          <w:szCs w:val="22"/>
        </w:rPr>
        <w:t xml:space="preserve">entitled to receive </w:t>
      </w:r>
      <w:r w:rsidR="000D5C50" w:rsidRPr="00124209">
        <w:rPr>
          <w:rFonts w:ascii="Arial" w:hAnsi="Arial" w:cs="Arial"/>
          <w:color w:val="000000" w:themeColor="text1"/>
          <w:sz w:val="22"/>
          <w:szCs w:val="22"/>
        </w:rPr>
        <w:t>that information</w:t>
      </w:r>
      <w:r w:rsidRPr="00124209">
        <w:rPr>
          <w:rFonts w:ascii="Arial" w:hAnsi="Arial" w:cs="Arial"/>
          <w:color w:val="000000" w:themeColor="text1"/>
          <w:sz w:val="22"/>
          <w:szCs w:val="22"/>
        </w:rPr>
        <w:t>.</w:t>
      </w:r>
    </w:p>
    <w:p w14:paraId="18E5EC25" w14:textId="77777777" w:rsidR="00DA5F64" w:rsidRPr="00124209" w:rsidRDefault="00DA5F64" w:rsidP="00891F63">
      <w:pPr>
        <w:autoSpaceDE w:val="0"/>
        <w:autoSpaceDN w:val="0"/>
        <w:adjustRightInd w:val="0"/>
        <w:jc w:val="both"/>
        <w:rPr>
          <w:rFonts w:ascii="Arial" w:hAnsi="Arial" w:cs="Arial"/>
          <w:b/>
          <w:bCs/>
          <w:color w:val="000000" w:themeColor="text1"/>
          <w:sz w:val="22"/>
          <w:szCs w:val="22"/>
        </w:rPr>
      </w:pPr>
    </w:p>
    <w:p w14:paraId="47A10A5A" w14:textId="2ECE4D39" w:rsidR="00420935" w:rsidRPr="00124209" w:rsidRDefault="00420935"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7.</w:t>
      </w:r>
      <w:r w:rsidR="00DA5F64" w:rsidRPr="00124209">
        <w:rPr>
          <w:rFonts w:ascii="Arial" w:hAnsi="Arial" w:cs="Arial"/>
          <w:color w:val="000000" w:themeColor="text1"/>
          <w:sz w:val="22"/>
          <w:szCs w:val="22"/>
        </w:rPr>
        <w:t>3</w:t>
      </w:r>
      <w:r w:rsidRPr="00124209">
        <w:rPr>
          <w:rFonts w:ascii="Arial" w:hAnsi="Arial" w:cs="Arial"/>
          <w:color w:val="000000" w:themeColor="text1"/>
          <w:sz w:val="22"/>
          <w:szCs w:val="22"/>
        </w:rPr>
        <w:t xml:space="preserve"> </w:t>
      </w:r>
      <w:r w:rsidR="00891F63" w:rsidRPr="00124209">
        <w:rPr>
          <w:rFonts w:ascii="Arial" w:hAnsi="Arial" w:cs="Arial"/>
          <w:color w:val="000000" w:themeColor="text1"/>
          <w:sz w:val="22"/>
          <w:szCs w:val="22"/>
        </w:rPr>
        <w:tab/>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put in place, and enforce, proper arrangements to ensure that all</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financial, legal, and other documents are retained in accordance with the Council’s</w:t>
      </w:r>
      <w:r w:rsidR="00891F6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retention schedules. </w:t>
      </w:r>
      <w:r w:rsidR="003B39E6"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This requirement applies equally to those documents stored</w:t>
      </w:r>
      <w:r w:rsidR="00891F6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electronically.</w:t>
      </w:r>
      <w:r w:rsidR="00041C91"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Where there is any doubt, Services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seek advice from the </w:t>
      </w:r>
      <w:r w:rsidR="007613D8" w:rsidRPr="00124209">
        <w:rPr>
          <w:rFonts w:ascii="Arial" w:hAnsi="Arial" w:cs="Arial"/>
          <w:color w:val="000000" w:themeColor="text1"/>
          <w:sz w:val="22"/>
          <w:szCs w:val="22"/>
        </w:rPr>
        <w:t xml:space="preserve">Council’s </w:t>
      </w:r>
      <w:r w:rsidRPr="00124209">
        <w:rPr>
          <w:rFonts w:ascii="Arial" w:hAnsi="Arial" w:cs="Arial"/>
          <w:color w:val="000000" w:themeColor="text1"/>
          <w:sz w:val="22"/>
          <w:szCs w:val="22"/>
        </w:rPr>
        <w:t>Records</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Management Section.</w:t>
      </w:r>
    </w:p>
    <w:p w14:paraId="08170068"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757743DC" w14:textId="6D541B6A" w:rsidR="00420935" w:rsidRPr="00124209" w:rsidRDefault="00041C91" w:rsidP="00891F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7.4</w:t>
      </w:r>
      <w:r w:rsidR="00420935" w:rsidRPr="00124209">
        <w:rPr>
          <w:rFonts w:ascii="Arial" w:hAnsi="Arial" w:cs="Arial"/>
          <w:color w:val="000000" w:themeColor="text1"/>
          <w:sz w:val="22"/>
          <w:szCs w:val="22"/>
        </w:rPr>
        <w:t xml:space="preserve"> </w:t>
      </w:r>
      <w:r w:rsidR="00891F63"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All </w:t>
      </w:r>
      <w:r w:rsidR="00420935" w:rsidRPr="00124209">
        <w:rPr>
          <w:rFonts w:ascii="Arial" w:hAnsi="Arial" w:cs="Arial"/>
          <w:b/>
          <w:color w:val="000000" w:themeColor="text1"/>
          <w:sz w:val="22"/>
          <w:szCs w:val="22"/>
        </w:rPr>
        <w:t>Officers</w:t>
      </w:r>
      <w:r w:rsidR="00420935" w:rsidRPr="00124209">
        <w:rPr>
          <w:rFonts w:ascii="Arial" w:hAnsi="Arial" w:cs="Arial"/>
          <w:color w:val="000000" w:themeColor="text1"/>
          <w:sz w:val="22"/>
          <w:szCs w:val="22"/>
        </w:rPr>
        <w:t xml:space="preserve"> of Falkirk Council, </w:t>
      </w:r>
      <w:r w:rsidR="00420935" w:rsidRPr="00124209">
        <w:rPr>
          <w:rFonts w:ascii="Arial" w:hAnsi="Arial" w:cs="Arial"/>
          <w:b/>
          <w:color w:val="000000" w:themeColor="text1"/>
          <w:sz w:val="22"/>
          <w:szCs w:val="22"/>
        </w:rPr>
        <w:t>Elected Members</w:t>
      </w:r>
      <w:r w:rsidR="00420935" w:rsidRPr="00124209">
        <w:rPr>
          <w:rFonts w:ascii="Arial" w:hAnsi="Arial" w:cs="Arial"/>
          <w:color w:val="000000" w:themeColor="text1"/>
          <w:sz w:val="22"/>
          <w:szCs w:val="22"/>
        </w:rPr>
        <w:t xml:space="preserve">, and </w:t>
      </w:r>
      <w:r w:rsidR="00420935" w:rsidRPr="00124209">
        <w:rPr>
          <w:rFonts w:ascii="Arial" w:hAnsi="Arial" w:cs="Arial"/>
          <w:b/>
          <w:color w:val="000000" w:themeColor="text1"/>
          <w:sz w:val="22"/>
          <w:szCs w:val="22"/>
        </w:rPr>
        <w:t>agents of external</w:t>
      </w:r>
      <w:r w:rsidR="00711378" w:rsidRPr="00124209">
        <w:rPr>
          <w:rFonts w:ascii="Arial" w:hAnsi="Arial" w:cs="Arial"/>
          <w:b/>
          <w:color w:val="000000" w:themeColor="text1"/>
          <w:sz w:val="22"/>
          <w:szCs w:val="22"/>
        </w:rPr>
        <w:t xml:space="preserve"> </w:t>
      </w:r>
      <w:r w:rsidR="00420935" w:rsidRPr="00124209">
        <w:rPr>
          <w:rFonts w:ascii="Arial" w:hAnsi="Arial" w:cs="Arial"/>
          <w:b/>
          <w:color w:val="000000" w:themeColor="text1"/>
          <w:sz w:val="22"/>
          <w:szCs w:val="22"/>
        </w:rPr>
        <w:t>organisations</w:t>
      </w:r>
      <w:r w:rsidR="00420935" w:rsidRPr="00124209">
        <w:rPr>
          <w:rFonts w:ascii="Arial" w:hAnsi="Arial" w:cs="Arial"/>
          <w:color w:val="000000" w:themeColor="text1"/>
          <w:sz w:val="22"/>
          <w:szCs w:val="22"/>
        </w:rPr>
        <w:t xml:space="preserve"> who access or have responsibility for any Council information</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system, or have access to Council owned data,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adhere to the Council’s Information</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Security Policy</w:t>
      </w:r>
      <w:r w:rsidR="007613D8" w:rsidRPr="00124209">
        <w:rPr>
          <w:rFonts w:ascii="Arial" w:hAnsi="Arial" w:cs="Arial"/>
          <w:color w:val="000000" w:themeColor="text1"/>
          <w:sz w:val="22"/>
          <w:szCs w:val="22"/>
        </w:rPr>
        <w:t xml:space="preserve"> and Acceptable Use Policy</w:t>
      </w:r>
      <w:r w:rsidR="00420935" w:rsidRPr="00124209">
        <w:rPr>
          <w:rFonts w:ascii="Arial" w:hAnsi="Arial" w:cs="Arial"/>
          <w:color w:val="000000" w:themeColor="text1"/>
          <w:sz w:val="22"/>
          <w:szCs w:val="22"/>
        </w:rPr>
        <w:t xml:space="preserve">. </w:t>
      </w:r>
      <w:r w:rsidR="003B39E6" w:rsidRPr="00124209">
        <w:rPr>
          <w:rFonts w:ascii="Arial" w:hAnsi="Arial" w:cs="Arial"/>
          <w:color w:val="000000" w:themeColor="text1"/>
          <w:sz w:val="22"/>
          <w:szCs w:val="22"/>
        </w:rPr>
        <w:t xml:space="preserve"> </w:t>
      </w:r>
      <w:r w:rsidR="002028B0" w:rsidRPr="00124209">
        <w:rPr>
          <w:rFonts w:ascii="Arial" w:hAnsi="Arial" w:cs="Arial"/>
          <w:color w:val="000000" w:themeColor="text1"/>
          <w:sz w:val="22"/>
          <w:szCs w:val="22"/>
        </w:rPr>
        <w:t>N</w:t>
      </w:r>
      <w:r w:rsidR="00420935" w:rsidRPr="00124209">
        <w:rPr>
          <w:rFonts w:ascii="Arial" w:hAnsi="Arial" w:cs="Arial"/>
          <w:color w:val="000000" w:themeColor="text1"/>
          <w:sz w:val="22"/>
          <w:szCs w:val="22"/>
        </w:rPr>
        <w:t xml:space="preserve">ew staff should be made aware of the Information Security Policy </w:t>
      </w:r>
      <w:r w:rsidR="007613D8" w:rsidRPr="00124209">
        <w:rPr>
          <w:rFonts w:ascii="Arial" w:hAnsi="Arial" w:cs="Arial"/>
          <w:color w:val="000000" w:themeColor="text1"/>
          <w:sz w:val="22"/>
          <w:szCs w:val="22"/>
        </w:rPr>
        <w:t xml:space="preserve">and Acceptable Use Policy </w:t>
      </w:r>
      <w:r w:rsidR="00420935" w:rsidRPr="00124209">
        <w:rPr>
          <w:rFonts w:ascii="Arial" w:hAnsi="Arial" w:cs="Arial"/>
          <w:color w:val="000000" w:themeColor="text1"/>
          <w:sz w:val="22"/>
          <w:szCs w:val="22"/>
        </w:rPr>
        <w:t>through the induction</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process.</w:t>
      </w:r>
    </w:p>
    <w:p w14:paraId="7B7343F5" w14:textId="77777777" w:rsidR="003B39E6" w:rsidRPr="00124209" w:rsidRDefault="003B39E6" w:rsidP="003B39E6">
      <w:pPr>
        <w:tabs>
          <w:tab w:val="left" w:pos="900"/>
        </w:tabs>
        <w:autoSpaceDE w:val="0"/>
        <w:autoSpaceDN w:val="0"/>
        <w:adjustRightInd w:val="0"/>
        <w:jc w:val="both"/>
        <w:rPr>
          <w:rFonts w:ascii="Arial" w:hAnsi="Arial" w:cs="Arial"/>
          <w:color w:val="000000" w:themeColor="text1"/>
          <w:sz w:val="22"/>
          <w:szCs w:val="22"/>
        </w:rPr>
      </w:pPr>
    </w:p>
    <w:p w14:paraId="100303B8" w14:textId="7E4DAA64" w:rsidR="00420935" w:rsidRPr="00124209" w:rsidRDefault="00041C91" w:rsidP="005A3088">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7.</w:t>
      </w:r>
      <w:r w:rsidR="009E6CD9" w:rsidRPr="00124209">
        <w:rPr>
          <w:rFonts w:ascii="Arial" w:hAnsi="Arial" w:cs="Arial"/>
          <w:color w:val="000000" w:themeColor="text1"/>
          <w:sz w:val="22"/>
          <w:szCs w:val="22"/>
        </w:rPr>
        <w:t>5</w:t>
      </w:r>
      <w:r w:rsidR="00420935" w:rsidRPr="00124209">
        <w:rPr>
          <w:rFonts w:ascii="Arial" w:hAnsi="Arial" w:cs="Arial"/>
          <w:color w:val="000000" w:themeColor="text1"/>
          <w:sz w:val="22"/>
          <w:szCs w:val="22"/>
        </w:rPr>
        <w:t xml:space="preserve"> </w:t>
      </w:r>
      <w:r w:rsidR="005A3088"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While it is the responsibility of each </w:t>
      </w:r>
      <w:r w:rsidR="007D3EBD" w:rsidRPr="00124209">
        <w:rPr>
          <w:rFonts w:ascii="Arial" w:hAnsi="Arial" w:cs="Arial"/>
          <w:b/>
          <w:color w:val="000000" w:themeColor="text1"/>
          <w:sz w:val="22"/>
          <w:szCs w:val="22"/>
        </w:rPr>
        <w:t>Officer</w:t>
      </w:r>
      <w:r w:rsidR="00420935" w:rsidRPr="00124209">
        <w:rPr>
          <w:rFonts w:ascii="Arial" w:hAnsi="Arial" w:cs="Arial"/>
          <w:color w:val="000000" w:themeColor="text1"/>
          <w:sz w:val="22"/>
          <w:szCs w:val="22"/>
        </w:rPr>
        <w:t xml:space="preserve"> to adhere to the</w:t>
      </w:r>
      <w:r w:rsidR="00F413E6" w:rsidRPr="00124209">
        <w:rPr>
          <w:rFonts w:ascii="Arial" w:hAnsi="Arial" w:cs="Arial"/>
          <w:color w:val="000000" w:themeColor="text1"/>
          <w:sz w:val="22"/>
          <w:szCs w:val="22"/>
        </w:rPr>
        <w:t>se</w:t>
      </w:r>
      <w:r w:rsidR="00420935" w:rsidRPr="00124209">
        <w:rPr>
          <w:rFonts w:ascii="Arial" w:hAnsi="Arial" w:cs="Arial"/>
          <w:color w:val="000000" w:themeColor="text1"/>
          <w:sz w:val="22"/>
          <w:szCs w:val="22"/>
        </w:rPr>
        <w:t xml:space="preserve"> Polic</w:t>
      </w:r>
      <w:r w:rsidR="00F413E6" w:rsidRPr="00124209">
        <w:rPr>
          <w:rFonts w:ascii="Arial" w:hAnsi="Arial" w:cs="Arial"/>
          <w:color w:val="000000" w:themeColor="text1"/>
          <w:sz w:val="22"/>
          <w:szCs w:val="22"/>
        </w:rPr>
        <w:t>ies</w:t>
      </w:r>
      <w:r w:rsidR="00420935" w:rsidRPr="00124209">
        <w:rPr>
          <w:rFonts w:ascii="Arial" w:hAnsi="Arial" w:cs="Arial"/>
          <w:color w:val="000000" w:themeColor="text1"/>
          <w:sz w:val="22"/>
          <w:szCs w:val="22"/>
        </w:rPr>
        <w:t xml:space="preserve">, all </w:t>
      </w:r>
      <w:r w:rsidR="00420935" w:rsidRPr="00124209">
        <w:rPr>
          <w:rFonts w:ascii="Arial" w:hAnsi="Arial" w:cs="Arial"/>
          <w:b/>
          <w:color w:val="000000" w:themeColor="text1"/>
          <w:sz w:val="22"/>
          <w:szCs w:val="22"/>
        </w:rPr>
        <w:t>Chief</w:t>
      </w:r>
      <w:r w:rsidR="00711378" w:rsidRPr="00124209">
        <w:rPr>
          <w:rFonts w:ascii="Arial" w:hAnsi="Arial" w:cs="Arial"/>
          <w:b/>
          <w:color w:val="000000" w:themeColor="text1"/>
          <w:sz w:val="22"/>
          <w:szCs w:val="22"/>
        </w:rPr>
        <w:t xml:space="preserve"> </w:t>
      </w:r>
      <w:r w:rsidR="00420935" w:rsidRPr="00124209">
        <w:rPr>
          <w:rFonts w:ascii="Arial" w:hAnsi="Arial" w:cs="Arial"/>
          <w:b/>
          <w:color w:val="000000" w:themeColor="text1"/>
          <w:sz w:val="22"/>
          <w:szCs w:val="22"/>
        </w:rPr>
        <w:t>Officers</w:t>
      </w:r>
      <w:r w:rsidR="00420935" w:rsidRPr="00124209">
        <w:rPr>
          <w:rFonts w:ascii="Arial" w:hAnsi="Arial" w:cs="Arial"/>
          <w:color w:val="000000" w:themeColor="text1"/>
          <w:sz w:val="22"/>
          <w:szCs w:val="22"/>
        </w:rPr>
        <w:t xml:space="preserve"> are directly responsible for implementing the Polic</w:t>
      </w:r>
      <w:r w:rsidR="00F413E6" w:rsidRPr="00124209">
        <w:rPr>
          <w:rFonts w:ascii="Arial" w:hAnsi="Arial" w:cs="Arial"/>
          <w:color w:val="000000" w:themeColor="text1"/>
          <w:sz w:val="22"/>
          <w:szCs w:val="22"/>
        </w:rPr>
        <w:t>ies</w:t>
      </w:r>
      <w:r w:rsidR="00420935" w:rsidRPr="00124209">
        <w:rPr>
          <w:rFonts w:ascii="Arial" w:hAnsi="Arial" w:cs="Arial"/>
          <w:color w:val="000000" w:themeColor="text1"/>
          <w:sz w:val="22"/>
          <w:szCs w:val="22"/>
        </w:rPr>
        <w:t xml:space="preserve"> within their </w:t>
      </w:r>
      <w:r w:rsidR="00F413E6" w:rsidRPr="00124209">
        <w:rPr>
          <w:rFonts w:ascii="Arial" w:hAnsi="Arial" w:cs="Arial"/>
          <w:color w:val="000000" w:themeColor="text1"/>
          <w:sz w:val="22"/>
          <w:szCs w:val="22"/>
        </w:rPr>
        <w:t xml:space="preserve">area of responsibility </w:t>
      </w:r>
      <w:r w:rsidR="00420935" w:rsidRPr="00124209">
        <w:rPr>
          <w:rFonts w:ascii="Arial" w:hAnsi="Arial" w:cs="Arial"/>
          <w:color w:val="000000" w:themeColor="text1"/>
          <w:sz w:val="22"/>
          <w:szCs w:val="22"/>
        </w:rPr>
        <w:t>and for</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adherence to the Polic</w:t>
      </w:r>
      <w:r w:rsidR="00F413E6" w:rsidRPr="00124209">
        <w:rPr>
          <w:rFonts w:ascii="Arial" w:hAnsi="Arial" w:cs="Arial"/>
          <w:color w:val="000000" w:themeColor="text1"/>
          <w:sz w:val="22"/>
          <w:szCs w:val="22"/>
        </w:rPr>
        <w:t>ies</w:t>
      </w:r>
      <w:r w:rsidR="00420935" w:rsidRPr="00124209">
        <w:rPr>
          <w:rFonts w:ascii="Arial" w:hAnsi="Arial" w:cs="Arial"/>
          <w:color w:val="000000" w:themeColor="text1"/>
          <w:sz w:val="22"/>
          <w:szCs w:val="22"/>
        </w:rPr>
        <w:t xml:space="preserve"> by their staff. </w:t>
      </w:r>
      <w:r w:rsidR="005B25EF"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Failure to comply with </w:t>
      </w:r>
      <w:r w:rsidR="00F413E6" w:rsidRPr="00124209">
        <w:rPr>
          <w:rFonts w:ascii="Arial" w:hAnsi="Arial" w:cs="Arial"/>
          <w:color w:val="000000" w:themeColor="text1"/>
          <w:sz w:val="22"/>
          <w:szCs w:val="22"/>
        </w:rPr>
        <w:t xml:space="preserve">the Information Security Policy and Acceptable Use Policy </w:t>
      </w:r>
      <w:r w:rsidR="005B25EF" w:rsidRPr="00124209">
        <w:rPr>
          <w:rFonts w:ascii="Arial" w:hAnsi="Arial" w:cs="Arial"/>
          <w:color w:val="000000" w:themeColor="text1"/>
          <w:sz w:val="22"/>
          <w:szCs w:val="22"/>
        </w:rPr>
        <w:t>m</w:t>
      </w:r>
      <w:r w:rsidR="00420935" w:rsidRPr="00124209">
        <w:rPr>
          <w:rFonts w:ascii="Arial" w:hAnsi="Arial" w:cs="Arial"/>
          <w:color w:val="000000" w:themeColor="text1"/>
          <w:sz w:val="22"/>
          <w:szCs w:val="22"/>
        </w:rPr>
        <w:t>ay be treated as a disciplinary</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offence, irrespective of whether there is any compromise of systems or data.</w:t>
      </w:r>
    </w:p>
    <w:p w14:paraId="5EB26B1B" w14:textId="77777777" w:rsidR="00120BDD" w:rsidRPr="00124209" w:rsidRDefault="00120BDD" w:rsidP="005A3088">
      <w:pPr>
        <w:tabs>
          <w:tab w:val="left" w:pos="540"/>
        </w:tabs>
        <w:autoSpaceDE w:val="0"/>
        <w:autoSpaceDN w:val="0"/>
        <w:adjustRightInd w:val="0"/>
        <w:ind w:left="540" w:hanging="540"/>
        <w:jc w:val="both"/>
        <w:rPr>
          <w:rFonts w:ascii="Arial" w:hAnsi="Arial" w:cs="Arial"/>
          <w:color w:val="000000" w:themeColor="text1"/>
          <w:sz w:val="22"/>
          <w:szCs w:val="22"/>
        </w:rPr>
      </w:pPr>
    </w:p>
    <w:p w14:paraId="7DC3CCA9" w14:textId="77777777" w:rsidR="00420935" w:rsidRPr="00124209" w:rsidRDefault="009F19DA" w:rsidP="003365EB">
      <w:pPr>
        <w:pStyle w:val="Heading1"/>
        <w:tabs>
          <w:tab w:val="left" w:pos="567"/>
        </w:tabs>
        <w:rPr>
          <w:rFonts w:ascii="Arial" w:hAnsi="Arial" w:cs="Arial"/>
          <w:b/>
          <w:bCs/>
          <w:color w:val="000000" w:themeColor="text1"/>
          <w:sz w:val="22"/>
          <w:szCs w:val="22"/>
        </w:rPr>
      </w:pPr>
      <w:r w:rsidRPr="00124209">
        <w:rPr>
          <w:rFonts w:ascii="Arial" w:hAnsi="Arial" w:cs="Arial"/>
          <w:b/>
          <w:bCs/>
          <w:color w:val="000000" w:themeColor="text1"/>
          <w:sz w:val="22"/>
          <w:szCs w:val="22"/>
        </w:rPr>
        <w:lastRenderedPageBreak/>
        <w:t>8</w:t>
      </w:r>
      <w:r w:rsidR="00420935" w:rsidRPr="00124209">
        <w:rPr>
          <w:rFonts w:ascii="Arial" w:hAnsi="Arial" w:cs="Arial"/>
          <w:b/>
          <w:bCs/>
          <w:color w:val="000000" w:themeColor="text1"/>
          <w:sz w:val="22"/>
          <w:szCs w:val="22"/>
        </w:rPr>
        <w:t xml:space="preserve">. </w:t>
      </w:r>
      <w:r w:rsidR="008B5263" w:rsidRPr="00124209">
        <w:rPr>
          <w:rFonts w:ascii="Arial" w:hAnsi="Arial" w:cs="Arial"/>
          <w:b/>
          <w:bCs/>
          <w:color w:val="000000" w:themeColor="text1"/>
          <w:sz w:val="22"/>
          <w:szCs w:val="22"/>
        </w:rPr>
        <w:tab/>
      </w:r>
      <w:r w:rsidR="00420935" w:rsidRPr="003365EB">
        <w:rPr>
          <w:rFonts w:ascii="Arial" w:hAnsi="Arial" w:cs="Arial"/>
          <w:b/>
          <w:bCs/>
          <w:color w:val="000000" w:themeColor="text1"/>
          <w:sz w:val="22"/>
          <w:szCs w:val="22"/>
          <w:u w:val="single"/>
        </w:rPr>
        <w:t>SEGREGATION OF DUTIES</w:t>
      </w:r>
    </w:p>
    <w:p w14:paraId="5B8F7823" w14:textId="77777777" w:rsidR="00711378" w:rsidRPr="00124209" w:rsidRDefault="00711378" w:rsidP="00891F63">
      <w:pPr>
        <w:autoSpaceDE w:val="0"/>
        <w:autoSpaceDN w:val="0"/>
        <w:adjustRightInd w:val="0"/>
        <w:jc w:val="both"/>
        <w:rPr>
          <w:rFonts w:ascii="Arial" w:hAnsi="Arial" w:cs="Arial"/>
          <w:b/>
          <w:bCs/>
          <w:color w:val="000000" w:themeColor="text1"/>
          <w:sz w:val="22"/>
          <w:szCs w:val="22"/>
        </w:rPr>
      </w:pPr>
    </w:p>
    <w:p w14:paraId="2A00C396" w14:textId="77777777" w:rsidR="00420935" w:rsidRPr="00124209" w:rsidRDefault="009F19DA" w:rsidP="008B52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8</w:t>
      </w:r>
      <w:r w:rsidR="00420935" w:rsidRPr="00124209">
        <w:rPr>
          <w:rFonts w:ascii="Arial" w:hAnsi="Arial" w:cs="Arial"/>
          <w:color w:val="000000" w:themeColor="text1"/>
          <w:sz w:val="22"/>
          <w:szCs w:val="22"/>
        </w:rPr>
        <w:t xml:space="preserve">.1 </w:t>
      </w:r>
      <w:r w:rsidR="008B5263"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No </w:t>
      </w:r>
      <w:r w:rsidR="00420935" w:rsidRPr="00124209">
        <w:rPr>
          <w:rFonts w:ascii="Arial" w:hAnsi="Arial" w:cs="Arial"/>
          <w:b/>
          <w:color w:val="000000" w:themeColor="text1"/>
          <w:sz w:val="22"/>
          <w:szCs w:val="22"/>
        </w:rPr>
        <w:t>Officer</w:t>
      </w:r>
      <w:r w:rsidR="00420935" w:rsidRPr="00124209">
        <w:rPr>
          <w:rFonts w:ascii="Arial" w:hAnsi="Arial" w:cs="Arial"/>
          <w:color w:val="000000" w:themeColor="text1"/>
          <w:sz w:val="22"/>
          <w:szCs w:val="22"/>
        </w:rPr>
        <w:t xml:space="preserve"> should have sole responsibility for all elements of a financial transaction</w:t>
      </w:r>
      <w:r w:rsidR="006F3890" w:rsidRPr="00124209">
        <w:rPr>
          <w:rFonts w:ascii="Arial" w:hAnsi="Arial" w:cs="Arial"/>
          <w:color w:val="000000" w:themeColor="text1"/>
          <w:sz w:val="22"/>
          <w:szCs w:val="22"/>
        </w:rPr>
        <w:t xml:space="preserve"> (eg, </w:t>
      </w:r>
      <w:r w:rsidR="00420935" w:rsidRPr="00124209">
        <w:rPr>
          <w:rFonts w:ascii="Arial" w:hAnsi="Arial" w:cs="Arial"/>
          <w:color w:val="000000" w:themeColor="text1"/>
          <w:sz w:val="22"/>
          <w:szCs w:val="22"/>
        </w:rPr>
        <w:t>requisition, order, receipt, and payment for a good or service</w:t>
      </w:r>
      <w:r w:rsidR="006F3890" w:rsidRPr="00124209">
        <w:rPr>
          <w:rFonts w:ascii="Arial" w:hAnsi="Arial" w:cs="Arial"/>
          <w:color w:val="000000" w:themeColor="text1"/>
          <w:sz w:val="22"/>
          <w:szCs w:val="22"/>
        </w:rPr>
        <w:t>)</w:t>
      </w:r>
      <w:r w:rsidR="00420935" w:rsidRPr="00124209">
        <w:rPr>
          <w:rFonts w:ascii="Arial" w:hAnsi="Arial" w:cs="Arial"/>
          <w:color w:val="000000" w:themeColor="text1"/>
          <w:sz w:val="22"/>
          <w:szCs w:val="22"/>
        </w:rPr>
        <w:t>.</w:t>
      </w:r>
      <w:r w:rsidR="00AE70C6"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 </w:t>
      </w:r>
      <w:r w:rsidR="00420935" w:rsidRPr="00124209">
        <w:rPr>
          <w:rFonts w:ascii="Arial" w:hAnsi="Arial" w:cs="Arial"/>
          <w:b/>
          <w:color w:val="000000" w:themeColor="text1"/>
          <w:sz w:val="22"/>
          <w:szCs w:val="22"/>
        </w:rPr>
        <w:t>Chief</w:t>
      </w:r>
      <w:r w:rsidR="00711378" w:rsidRPr="00124209">
        <w:rPr>
          <w:rFonts w:ascii="Arial" w:hAnsi="Arial" w:cs="Arial"/>
          <w:b/>
          <w:color w:val="000000" w:themeColor="text1"/>
          <w:sz w:val="22"/>
          <w:szCs w:val="22"/>
        </w:rPr>
        <w:t xml:space="preserve"> </w:t>
      </w:r>
      <w:r w:rsidR="00420935" w:rsidRPr="00124209">
        <w:rPr>
          <w:rFonts w:ascii="Arial" w:hAnsi="Arial" w:cs="Arial"/>
          <w:b/>
          <w:color w:val="000000" w:themeColor="text1"/>
          <w:sz w:val="22"/>
          <w:szCs w:val="22"/>
        </w:rPr>
        <w:t>Officers’</w:t>
      </w:r>
      <w:r w:rsidR="00420935" w:rsidRPr="00124209">
        <w:rPr>
          <w:rFonts w:ascii="Arial" w:hAnsi="Arial" w:cs="Arial"/>
          <w:color w:val="000000" w:themeColor="text1"/>
          <w:sz w:val="22"/>
          <w:szCs w:val="22"/>
        </w:rPr>
        <w:t xml:space="preserve"> </w:t>
      </w:r>
      <w:r w:rsidR="00367317" w:rsidRPr="00124209">
        <w:rPr>
          <w:rFonts w:ascii="Arial" w:hAnsi="Arial" w:cs="Arial"/>
          <w:b/>
          <w:color w:val="000000" w:themeColor="text1"/>
          <w:sz w:val="22"/>
          <w:szCs w:val="22"/>
        </w:rPr>
        <w:t>must</w:t>
      </w:r>
      <w:r w:rsidR="00367317"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ensure that appropriate segregation is applied between the key</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stages of every transaction, from beginning to end.</w:t>
      </w:r>
    </w:p>
    <w:p w14:paraId="7A5C2868"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3C871298" w14:textId="77777777" w:rsidR="00420935" w:rsidRPr="00124209" w:rsidRDefault="009F19DA" w:rsidP="008B52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8</w:t>
      </w:r>
      <w:r w:rsidR="00420935" w:rsidRPr="00124209">
        <w:rPr>
          <w:rFonts w:ascii="Arial" w:hAnsi="Arial" w:cs="Arial"/>
          <w:color w:val="000000" w:themeColor="text1"/>
          <w:sz w:val="22"/>
          <w:szCs w:val="22"/>
        </w:rPr>
        <w:t xml:space="preserve">.2 </w:t>
      </w:r>
      <w:r w:rsidR="008B5263" w:rsidRPr="00124209">
        <w:rPr>
          <w:rFonts w:ascii="Arial" w:hAnsi="Arial" w:cs="Arial"/>
          <w:color w:val="000000" w:themeColor="text1"/>
          <w:sz w:val="22"/>
          <w:szCs w:val="22"/>
        </w:rPr>
        <w:tab/>
      </w:r>
      <w:r w:rsidR="00367317" w:rsidRPr="00124209">
        <w:rPr>
          <w:rFonts w:ascii="Arial" w:hAnsi="Arial" w:cs="Arial"/>
          <w:color w:val="000000" w:themeColor="text1"/>
          <w:sz w:val="22"/>
          <w:szCs w:val="22"/>
        </w:rPr>
        <w:t>T</w:t>
      </w:r>
      <w:r w:rsidR="00420935" w:rsidRPr="00124209">
        <w:rPr>
          <w:rFonts w:ascii="Arial" w:hAnsi="Arial" w:cs="Arial"/>
          <w:color w:val="000000" w:themeColor="text1"/>
          <w:sz w:val="22"/>
          <w:szCs w:val="22"/>
        </w:rPr>
        <w:t xml:space="preserve">here </w:t>
      </w:r>
      <w:r w:rsidR="003A47D1" w:rsidRPr="00124209">
        <w:rPr>
          <w:rFonts w:ascii="Arial" w:hAnsi="Arial" w:cs="Arial"/>
          <w:b/>
          <w:color w:val="000000" w:themeColor="text1"/>
          <w:sz w:val="22"/>
          <w:szCs w:val="22"/>
        </w:rPr>
        <w:t>must</w:t>
      </w:r>
      <w:r w:rsidR="003A47D1"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be </w:t>
      </w:r>
      <w:r w:rsidR="00367317" w:rsidRPr="00124209">
        <w:rPr>
          <w:rFonts w:ascii="Arial" w:hAnsi="Arial" w:cs="Arial"/>
          <w:color w:val="000000" w:themeColor="text1"/>
          <w:sz w:val="22"/>
          <w:szCs w:val="22"/>
        </w:rPr>
        <w:t xml:space="preserve">clear </w:t>
      </w:r>
      <w:r w:rsidR="00420935" w:rsidRPr="00124209">
        <w:rPr>
          <w:rFonts w:ascii="Arial" w:hAnsi="Arial" w:cs="Arial"/>
          <w:color w:val="000000" w:themeColor="text1"/>
          <w:sz w:val="22"/>
          <w:szCs w:val="22"/>
        </w:rPr>
        <w:t xml:space="preserve">segregation between the </w:t>
      </w:r>
      <w:r w:rsidR="00420935" w:rsidRPr="00124209">
        <w:rPr>
          <w:rFonts w:ascii="Arial" w:hAnsi="Arial" w:cs="Arial"/>
          <w:b/>
          <w:color w:val="000000" w:themeColor="text1"/>
          <w:sz w:val="22"/>
          <w:szCs w:val="22"/>
        </w:rPr>
        <w:t>Officers</w:t>
      </w:r>
      <w:r w:rsidR="00420935" w:rsidRPr="00124209">
        <w:rPr>
          <w:rFonts w:ascii="Arial" w:hAnsi="Arial" w:cs="Arial"/>
          <w:color w:val="000000" w:themeColor="text1"/>
          <w:sz w:val="22"/>
          <w:szCs w:val="22"/>
        </w:rPr>
        <w:t xml:space="preserve"> ordering and receipting / paying</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for goods and services. </w:t>
      </w:r>
    </w:p>
    <w:p w14:paraId="24E131F4"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6E462438" w14:textId="77777777" w:rsidR="00420935" w:rsidRPr="00124209" w:rsidRDefault="009F19DA" w:rsidP="008B52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8</w:t>
      </w:r>
      <w:r w:rsidR="00420935" w:rsidRPr="00124209">
        <w:rPr>
          <w:rFonts w:ascii="Arial" w:hAnsi="Arial" w:cs="Arial"/>
          <w:color w:val="000000" w:themeColor="text1"/>
          <w:sz w:val="22"/>
          <w:szCs w:val="22"/>
        </w:rPr>
        <w:t xml:space="preserve">.3 </w:t>
      </w:r>
      <w:r w:rsidR="008B5263"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Officers involved in calculating and / or recording any income due to the Council </w:t>
      </w:r>
      <w:r w:rsidR="00824DB3" w:rsidRPr="00124209">
        <w:rPr>
          <w:rFonts w:ascii="Arial" w:hAnsi="Arial" w:cs="Arial"/>
          <w:b/>
          <w:color w:val="000000" w:themeColor="text1"/>
          <w:sz w:val="22"/>
          <w:szCs w:val="22"/>
        </w:rPr>
        <w:t>must</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not collect or process the related income.</w:t>
      </w:r>
    </w:p>
    <w:p w14:paraId="13E87C98"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59009D9F" w14:textId="77777777" w:rsidR="00420935" w:rsidRPr="00124209" w:rsidRDefault="009F19DA" w:rsidP="008B526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8</w:t>
      </w:r>
      <w:r w:rsidR="00420935" w:rsidRPr="00124209">
        <w:rPr>
          <w:rFonts w:ascii="Arial" w:hAnsi="Arial" w:cs="Arial"/>
          <w:color w:val="000000" w:themeColor="text1"/>
          <w:sz w:val="22"/>
          <w:szCs w:val="22"/>
        </w:rPr>
        <w:t xml:space="preserve">.4 </w:t>
      </w:r>
      <w:r w:rsidR="008B5263"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All cash collection and accounting records should be examined and checked by a</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second </w:t>
      </w:r>
      <w:r w:rsidR="00420935" w:rsidRPr="00124209">
        <w:rPr>
          <w:rFonts w:ascii="Arial" w:hAnsi="Arial" w:cs="Arial"/>
          <w:b/>
          <w:color w:val="000000" w:themeColor="text1"/>
          <w:sz w:val="22"/>
          <w:szCs w:val="22"/>
        </w:rPr>
        <w:t>Officer</w:t>
      </w:r>
      <w:r w:rsidR="00420935" w:rsidRPr="00124209">
        <w:rPr>
          <w:rFonts w:ascii="Arial" w:hAnsi="Arial" w:cs="Arial"/>
          <w:color w:val="000000" w:themeColor="text1"/>
          <w:sz w:val="22"/>
          <w:szCs w:val="22"/>
        </w:rPr>
        <w:t xml:space="preserve">, with </w:t>
      </w:r>
      <w:r w:rsidR="00420935" w:rsidRPr="00124209">
        <w:rPr>
          <w:rFonts w:ascii="Arial" w:hAnsi="Arial" w:cs="Arial"/>
          <w:b/>
          <w:color w:val="000000" w:themeColor="text1"/>
          <w:sz w:val="22"/>
          <w:szCs w:val="22"/>
        </w:rPr>
        <w:t>periodic</w:t>
      </w:r>
      <w:r w:rsidR="00420935" w:rsidRPr="00124209">
        <w:rPr>
          <w:rFonts w:ascii="Arial" w:hAnsi="Arial" w:cs="Arial"/>
          <w:color w:val="000000" w:themeColor="text1"/>
          <w:sz w:val="22"/>
          <w:szCs w:val="22"/>
        </w:rPr>
        <w:t xml:space="preserve"> sample checks by </w:t>
      </w:r>
      <w:r w:rsidR="007D3EBD" w:rsidRPr="00124209">
        <w:rPr>
          <w:rFonts w:ascii="Arial" w:hAnsi="Arial" w:cs="Arial"/>
          <w:b/>
          <w:color w:val="000000" w:themeColor="text1"/>
          <w:sz w:val="22"/>
          <w:szCs w:val="22"/>
        </w:rPr>
        <w:t>L</w:t>
      </w:r>
      <w:r w:rsidR="00420935" w:rsidRPr="00124209">
        <w:rPr>
          <w:rFonts w:ascii="Arial" w:hAnsi="Arial" w:cs="Arial"/>
          <w:b/>
          <w:color w:val="000000" w:themeColor="text1"/>
          <w:sz w:val="22"/>
          <w:szCs w:val="22"/>
        </w:rPr>
        <w:t xml:space="preserve">ine </w:t>
      </w:r>
      <w:r w:rsidR="007D3EBD" w:rsidRPr="00124209">
        <w:rPr>
          <w:rFonts w:ascii="Arial" w:hAnsi="Arial" w:cs="Arial"/>
          <w:b/>
          <w:color w:val="000000" w:themeColor="text1"/>
          <w:sz w:val="22"/>
          <w:szCs w:val="22"/>
        </w:rPr>
        <w:t>M</w:t>
      </w:r>
      <w:r w:rsidR="00420935" w:rsidRPr="00124209">
        <w:rPr>
          <w:rFonts w:ascii="Arial" w:hAnsi="Arial" w:cs="Arial"/>
          <w:b/>
          <w:color w:val="000000" w:themeColor="text1"/>
          <w:sz w:val="22"/>
          <w:szCs w:val="22"/>
        </w:rPr>
        <w:t>anagement</w:t>
      </w:r>
      <w:r w:rsidR="00420935" w:rsidRPr="00124209">
        <w:rPr>
          <w:rFonts w:ascii="Arial" w:hAnsi="Arial" w:cs="Arial"/>
          <w:color w:val="000000" w:themeColor="text1"/>
          <w:sz w:val="22"/>
          <w:szCs w:val="22"/>
        </w:rPr>
        <w:t>. All</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checks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be documented.</w:t>
      </w:r>
      <w:r w:rsidR="009B3215" w:rsidRPr="00124209">
        <w:rPr>
          <w:rFonts w:ascii="Arial" w:hAnsi="Arial" w:cs="Arial"/>
          <w:color w:val="000000" w:themeColor="text1"/>
          <w:sz w:val="22"/>
          <w:szCs w:val="22"/>
        </w:rPr>
        <w:t xml:space="preserve"> </w:t>
      </w:r>
      <w:proofErr w:type="gramStart"/>
      <w:r w:rsidR="00420935" w:rsidRPr="00124209">
        <w:rPr>
          <w:rFonts w:ascii="Arial" w:hAnsi="Arial" w:cs="Arial"/>
          <w:color w:val="000000" w:themeColor="text1"/>
          <w:sz w:val="22"/>
          <w:szCs w:val="22"/>
        </w:rPr>
        <w:t>Particular care</w:t>
      </w:r>
      <w:proofErr w:type="gramEnd"/>
      <w:r w:rsidR="00420935" w:rsidRPr="00124209">
        <w:rPr>
          <w:rFonts w:ascii="Arial" w:hAnsi="Arial" w:cs="Arial"/>
          <w:color w:val="000000" w:themeColor="text1"/>
          <w:sz w:val="22"/>
          <w:szCs w:val="22"/>
        </w:rPr>
        <w:t xml:space="preserve">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be taken to implement controls</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in all offices where Officers are required to collect cash or valuables</w:t>
      </w:r>
      <w:r w:rsidR="00EB0851" w:rsidRPr="00124209">
        <w:rPr>
          <w:rFonts w:ascii="Arial" w:hAnsi="Arial" w:cs="Arial"/>
          <w:color w:val="000000" w:themeColor="text1"/>
          <w:sz w:val="22"/>
          <w:szCs w:val="22"/>
        </w:rPr>
        <w:t>,</w:t>
      </w:r>
      <w:r w:rsidR="00420935" w:rsidRPr="00124209">
        <w:rPr>
          <w:rFonts w:ascii="Arial" w:hAnsi="Arial" w:cs="Arial"/>
          <w:color w:val="000000" w:themeColor="text1"/>
          <w:sz w:val="22"/>
          <w:szCs w:val="22"/>
        </w:rPr>
        <w:t xml:space="preserve"> to protect those individuals from suspicion or accusation.</w:t>
      </w:r>
    </w:p>
    <w:p w14:paraId="07ABC4C4" w14:textId="77777777" w:rsidR="007D3EBD" w:rsidRPr="00124209" w:rsidRDefault="007D3EBD" w:rsidP="00891F63">
      <w:pPr>
        <w:autoSpaceDE w:val="0"/>
        <w:autoSpaceDN w:val="0"/>
        <w:adjustRightInd w:val="0"/>
        <w:jc w:val="both"/>
        <w:rPr>
          <w:rFonts w:ascii="Arial" w:hAnsi="Arial" w:cs="Arial"/>
          <w:color w:val="000000" w:themeColor="text1"/>
          <w:sz w:val="22"/>
          <w:szCs w:val="22"/>
        </w:rPr>
      </w:pPr>
    </w:p>
    <w:p w14:paraId="63A84B2C" w14:textId="77777777" w:rsidR="00420935" w:rsidRPr="003365EB" w:rsidRDefault="003A47D1"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9</w:t>
      </w:r>
      <w:r w:rsidR="00420935" w:rsidRPr="003365EB">
        <w:rPr>
          <w:rFonts w:ascii="Arial" w:hAnsi="Arial" w:cs="Arial"/>
          <w:b/>
          <w:bCs/>
          <w:color w:val="000000" w:themeColor="text1"/>
          <w:sz w:val="22"/>
          <w:szCs w:val="22"/>
        </w:rPr>
        <w:t>.</w:t>
      </w:r>
      <w:r w:rsidR="00420935" w:rsidRPr="003365EB">
        <w:rPr>
          <w:rFonts w:ascii="Arial" w:hAnsi="Arial" w:cs="Arial"/>
          <w:color w:val="000000" w:themeColor="text1"/>
          <w:sz w:val="22"/>
          <w:szCs w:val="22"/>
        </w:rPr>
        <w:t xml:space="preserve"> </w:t>
      </w:r>
      <w:r w:rsidR="00DF6619" w:rsidRPr="003365EB">
        <w:rPr>
          <w:rFonts w:ascii="Arial" w:hAnsi="Arial" w:cs="Arial"/>
          <w:color w:val="000000" w:themeColor="text1"/>
          <w:sz w:val="22"/>
          <w:szCs w:val="22"/>
        </w:rPr>
        <w:tab/>
      </w:r>
      <w:r w:rsidR="00420935" w:rsidRPr="003365EB">
        <w:rPr>
          <w:rStyle w:val="Heading1regsChar"/>
          <w:color w:val="000000" w:themeColor="text1"/>
        </w:rPr>
        <w:t>INCOME</w:t>
      </w:r>
    </w:p>
    <w:p w14:paraId="4A58CB1F" w14:textId="77777777" w:rsidR="00711378" w:rsidRPr="00124209" w:rsidRDefault="00711378" w:rsidP="00891F63">
      <w:pPr>
        <w:autoSpaceDE w:val="0"/>
        <w:autoSpaceDN w:val="0"/>
        <w:adjustRightInd w:val="0"/>
        <w:jc w:val="both"/>
        <w:rPr>
          <w:rFonts w:ascii="Arial" w:hAnsi="Arial" w:cs="Arial"/>
          <w:b/>
          <w:bCs/>
          <w:color w:val="000000" w:themeColor="text1"/>
          <w:sz w:val="22"/>
          <w:szCs w:val="22"/>
        </w:rPr>
      </w:pPr>
    </w:p>
    <w:p w14:paraId="4B7552EE" w14:textId="77777777" w:rsidR="00420935" w:rsidRPr="00124209" w:rsidRDefault="003A47D1" w:rsidP="00DF6619">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9</w:t>
      </w:r>
      <w:r w:rsidR="00420935" w:rsidRPr="00124209">
        <w:rPr>
          <w:rFonts w:ascii="Arial" w:hAnsi="Arial" w:cs="Arial"/>
          <w:color w:val="000000" w:themeColor="text1"/>
          <w:sz w:val="22"/>
          <w:szCs w:val="22"/>
        </w:rPr>
        <w:t xml:space="preserve">.1 </w:t>
      </w:r>
      <w:r w:rsidR="00DF6619" w:rsidRPr="00124209">
        <w:rPr>
          <w:rFonts w:ascii="Arial" w:hAnsi="Arial" w:cs="Arial"/>
          <w:b/>
          <w:color w:val="000000" w:themeColor="text1"/>
          <w:sz w:val="22"/>
          <w:szCs w:val="22"/>
        </w:rPr>
        <w:tab/>
      </w:r>
      <w:r w:rsidR="00420935" w:rsidRPr="00124209">
        <w:rPr>
          <w:rFonts w:ascii="Arial" w:hAnsi="Arial" w:cs="Arial"/>
          <w:b/>
          <w:color w:val="000000" w:themeColor="text1"/>
          <w:sz w:val="22"/>
          <w:szCs w:val="22"/>
        </w:rPr>
        <w:t>Chief Officers</w:t>
      </w:r>
      <w:r w:rsidR="00420935" w:rsidRPr="00124209">
        <w:rPr>
          <w:rFonts w:ascii="Arial" w:hAnsi="Arial" w:cs="Arial"/>
          <w:color w:val="000000" w:themeColor="text1"/>
          <w:sz w:val="22"/>
          <w:szCs w:val="22"/>
        </w:rPr>
        <w:t xml:space="preserve"> </w:t>
      </w:r>
      <w:r w:rsidR="00367317"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at least </w:t>
      </w:r>
      <w:r w:rsidR="00420935" w:rsidRPr="00124209">
        <w:rPr>
          <w:rFonts w:ascii="Arial" w:hAnsi="Arial" w:cs="Arial"/>
          <w:b/>
          <w:color w:val="000000" w:themeColor="text1"/>
          <w:sz w:val="22"/>
          <w:szCs w:val="22"/>
        </w:rPr>
        <w:t>annually</w:t>
      </w:r>
      <w:r w:rsidR="00D23507" w:rsidRPr="00124209">
        <w:rPr>
          <w:rFonts w:ascii="Arial" w:hAnsi="Arial" w:cs="Arial"/>
          <w:color w:val="000000" w:themeColor="text1"/>
          <w:sz w:val="22"/>
          <w:szCs w:val="22"/>
        </w:rPr>
        <w:t>,</w:t>
      </w:r>
      <w:r w:rsidR="00420935" w:rsidRPr="00124209">
        <w:rPr>
          <w:rFonts w:ascii="Arial" w:hAnsi="Arial" w:cs="Arial"/>
          <w:color w:val="000000" w:themeColor="text1"/>
          <w:sz w:val="22"/>
          <w:szCs w:val="22"/>
        </w:rPr>
        <w:t xml:space="preserve"> and in consultation with the </w:t>
      </w:r>
      <w:r w:rsidR="00420935" w:rsidRPr="00124209">
        <w:rPr>
          <w:rFonts w:ascii="Arial" w:hAnsi="Arial" w:cs="Arial"/>
          <w:b/>
          <w:color w:val="000000" w:themeColor="text1"/>
          <w:sz w:val="22"/>
          <w:szCs w:val="22"/>
        </w:rPr>
        <w:t>Chief</w:t>
      </w:r>
      <w:r w:rsidR="00711378" w:rsidRPr="00124209">
        <w:rPr>
          <w:rFonts w:ascii="Arial" w:hAnsi="Arial" w:cs="Arial"/>
          <w:b/>
          <w:color w:val="000000" w:themeColor="text1"/>
          <w:sz w:val="22"/>
          <w:szCs w:val="22"/>
        </w:rPr>
        <w:t xml:space="preserve"> </w:t>
      </w:r>
      <w:r w:rsidR="00420935" w:rsidRPr="00124209">
        <w:rPr>
          <w:rFonts w:ascii="Arial" w:hAnsi="Arial" w:cs="Arial"/>
          <w:b/>
          <w:color w:val="000000" w:themeColor="text1"/>
          <w:sz w:val="22"/>
          <w:szCs w:val="22"/>
        </w:rPr>
        <w:t>Finance Officer</w:t>
      </w:r>
      <w:r w:rsidR="00420935" w:rsidRPr="00124209">
        <w:rPr>
          <w:rFonts w:ascii="Arial" w:hAnsi="Arial" w:cs="Arial"/>
          <w:color w:val="000000" w:themeColor="text1"/>
          <w:sz w:val="22"/>
          <w:szCs w:val="22"/>
        </w:rPr>
        <w:t>, review all charges or tariffs relating to their Service.</w:t>
      </w:r>
      <w:r w:rsidR="004D0428" w:rsidRPr="00124209">
        <w:rPr>
          <w:rFonts w:ascii="Arial" w:hAnsi="Arial" w:cs="Arial"/>
          <w:color w:val="000000" w:themeColor="text1"/>
          <w:sz w:val="22"/>
          <w:szCs w:val="22"/>
        </w:rPr>
        <w:t xml:space="preserve"> </w:t>
      </w:r>
      <w:r w:rsidR="00367317" w:rsidRPr="00124209">
        <w:rPr>
          <w:rFonts w:ascii="Arial" w:hAnsi="Arial" w:cs="Arial"/>
          <w:b/>
          <w:color w:val="000000" w:themeColor="text1"/>
          <w:sz w:val="22"/>
          <w:szCs w:val="22"/>
        </w:rPr>
        <w:t>Chief Officers</w:t>
      </w:r>
      <w:r w:rsidR="00367317" w:rsidRPr="00124209">
        <w:rPr>
          <w:rFonts w:ascii="Arial" w:hAnsi="Arial" w:cs="Arial"/>
          <w:color w:val="000000" w:themeColor="text1"/>
          <w:sz w:val="22"/>
          <w:szCs w:val="22"/>
        </w:rPr>
        <w:t xml:space="preserve"> </w:t>
      </w:r>
      <w:r w:rsidR="00367317" w:rsidRPr="00124209">
        <w:rPr>
          <w:rFonts w:ascii="Arial" w:hAnsi="Arial" w:cs="Arial"/>
          <w:b/>
          <w:color w:val="000000" w:themeColor="text1"/>
          <w:sz w:val="22"/>
          <w:szCs w:val="22"/>
        </w:rPr>
        <w:t>must</w:t>
      </w:r>
      <w:r w:rsidR="00367317" w:rsidRPr="00124209">
        <w:rPr>
          <w:rFonts w:ascii="Arial" w:hAnsi="Arial" w:cs="Arial"/>
          <w:color w:val="000000" w:themeColor="text1"/>
          <w:sz w:val="22"/>
          <w:szCs w:val="22"/>
        </w:rPr>
        <w:t xml:space="preserve"> also take a</w:t>
      </w:r>
      <w:r w:rsidR="00420935" w:rsidRPr="00124209">
        <w:rPr>
          <w:rFonts w:ascii="Arial" w:hAnsi="Arial" w:cs="Arial"/>
          <w:color w:val="000000" w:themeColor="text1"/>
          <w:sz w:val="22"/>
          <w:szCs w:val="22"/>
        </w:rPr>
        <w:t xml:space="preserve">ppropriate steps </w:t>
      </w:r>
      <w:r w:rsidR="00367317" w:rsidRPr="00124209">
        <w:rPr>
          <w:rFonts w:ascii="Arial" w:hAnsi="Arial" w:cs="Arial"/>
          <w:color w:val="000000" w:themeColor="text1"/>
          <w:sz w:val="22"/>
          <w:szCs w:val="22"/>
        </w:rPr>
        <w:t>t</w:t>
      </w:r>
      <w:r w:rsidR="00420935" w:rsidRPr="00124209">
        <w:rPr>
          <w:rFonts w:ascii="Arial" w:hAnsi="Arial" w:cs="Arial"/>
          <w:color w:val="000000" w:themeColor="text1"/>
          <w:sz w:val="22"/>
          <w:szCs w:val="22"/>
        </w:rPr>
        <w:t>o publicise all fees and charges.</w:t>
      </w:r>
    </w:p>
    <w:p w14:paraId="6EFB5929"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3B987EE5" w14:textId="77777777" w:rsidR="00EE3CC5" w:rsidRPr="00124209" w:rsidRDefault="003A47D1" w:rsidP="00DF6619">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9</w:t>
      </w:r>
      <w:r w:rsidR="00420935" w:rsidRPr="00124209">
        <w:rPr>
          <w:rFonts w:ascii="Arial" w:hAnsi="Arial" w:cs="Arial"/>
          <w:color w:val="000000" w:themeColor="text1"/>
          <w:sz w:val="22"/>
          <w:szCs w:val="22"/>
        </w:rPr>
        <w:t xml:space="preserve">.2 </w:t>
      </w:r>
      <w:r w:rsidR="00DF6619" w:rsidRPr="00124209">
        <w:rPr>
          <w:rFonts w:ascii="Arial" w:hAnsi="Arial" w:cs="Arial"/>
          <w:color w:val="000000" w:themeColor="text1"/>
          <w:sz w:val="22"/>
          <w:szCs w:val="22"/>
        </w:rPr>
        <w:tab/>
      </w:r>
      <w:r w:rsidR="00420935" w:rsidRPr="00124209">
        <w:rPr>
          <w:rFonts w:ascii="Arial" w:hAnsi="Arial" w:cs="Arial"/>
          <w:b/>
          <w:color w:val="000000" w:themeColor="text1"/>
          <w:sz w:val="22"/>
          <w:szCs w:val="22"/>
        </w:rPr>
        <w:t>Chief Officers</w:t>
      </w:r>
      <w:r w:rsidR="00420935" w:rsidRPr="00124209">
        <w:rPr>
          <w:rFonts w:ascii="Arial" w:hAnsi="Arial" w:cs="Arial"/>
          <w:color w:val="000000" w:themeColor="text1"/>
          <w:sz w:val="22"/>
          <w:szCs w:val="22"/>
        </w:rPr>
        <w:t xml:space="preserve"> </w:t>
      </w:r>
      <w:r w:rsidR="00367317" w:rsidRPr="00124209">
        <w:rPr>
          <w:rFonts w:ascii="Arial" w:hAnsi="Arial" w:cs="Arial"/>
          <w:b/>
          <w:color w:val="000000" w:themeColor="text1"/>
          <w:sz w:val="22"/>
          <w:szCs w:val="22"/>
        </w:rPr>
        <w:t>must</w:t>
      </w:r>
      <w:r w:rsidR="00367317" w:rsidRPr="00124209">
        <w:rPr>
          <w:rFonts w:ascii="Arial" w:hAnsi="Arial" w:cs="Arial"/>
          <w:color w:val="000000" w:themeColor="text1"/>
          <w:sz w:val="22"/>
          <w:szCs w:val="22"/>
        </w:rPr>
        <w:t xml:space="preserve"> </w:t>
      </w:r>
      <w:r w:rsidR="00EE3CC5" w:rsidRPr="00124209">
        <w:rPr>
          <w:rFonts w:ascii="Arial" w:hAnsi="Arial" w:cs="Arial"/>
          <w:color w:val="000000" w:themeColor="text1"/>
          <w:sz w:val="22"/>
          <w:szCs w:val="22"/>
        </w:rPr>
        <w:t>ensur</w:t>
      </w:r>
      <w:r w:rsidR="00367317" w:rsidRPr="00124209">
        <w:rPr>
          <w:rFonts w:ascii="Arial" w:hAnsi="Arial" w:cs="Arial"/>
          <w:color w:val="000000" w:themeColor="text1"/>
          <w:sz w:val="22"/>
          <w:szCs w:val="22"/>
        </w:rPr>
        <w:t>e</w:t>
      </w:r>
      <w:r w:rsidR="00EE3CC5" w:rsidRPr="00124209">
        <w:rPr>
          <w:rFonts w:ascii="Arial" w:hAnsi="Arial" w:cs="Arial"/>
          <w:color w:val="000000" w:themeColor="text1"/>
          <w:sz w:val="22"/>
          <w:szCs w:val="22"/>
        </w:rPr>
        <w:t xml:space="preserve"> that arrangements are in place for:</w:t>
      </w:r>
    </w:p>
    <w:p w14:paraId="6448DA8D" w14:textId="77777777" w:rsidR="00EE3CC5" w:rsidRPr="00124209" w:rsidRDefault="00EE3CC5" w:rsidP="00DF6619">
      <w:pPr>
        <w:tabs>
          <w:tab w:val="left" w:pos="540"/>
        </w:tabs>
        <w:autoSpaceDE w:val="0"/>
        <w:autoSpaceDN w:val="0"/>
        <w:adjustRightInd w:val="0"/>
        <w:ind w:left="540" w:hanging="540"/>
        <w:jc w:val="both"/>
        <w:rPr>
          <w:rFonts w:ascii="Arial" w:hAnsi="Arial" w:cs="Arial"/>
          <w:color w:val="000000" w:themeColor="text1"/>
          <w:sz w:val="22"/>
          <w:szCs w:val="22"/>
        </w:rPr>
      </w:pPr>
    </w:p>
    <w:p w14:paraId="59F53860" w14:textId="77777777" w:rsidR="00EE3CC5" w:rsidRPr="00124209" w:rsidRDefault="00420935" w:rsidP="00EE3CC5">
      <w:pPr>
        <w:numPr>
          <w:ilvl w:val="0"/>
          <w:numId w:val="26"/>
        </w:numPr>
        <w:tabs>
          <w:tab w:val="left" w:pos="540"/>
          <w:tab w:val="left" w:pos="900"/>
        </w:tabs>
        <w:autoSpaceDE w:val="0"/>
        <w:autoSpaceDN w:val="0"/>
        <w:adjustRightInd w:val="0"/>
        <w:ind w:hanging="87"/>
        <w:jc w:val="both"/>
        <w:rPr>
          <w:rFonts w:ascii="Arial" w:hAnsi="Arial" w:cs="Arial"/>
          <w:color w:val="000000" w:themeColor="text1"/>
          <w:sz w:val="22"/>
          <w:szCs w:val="22"/>
        </w:rPr>
      </w:pPr>
      <w:r w:rsidRPr="00124209">
        <w:rPr>
          <w:rFonts w:ascii="Arial" w:hAnsi="Arial" w:cs="Arial"/>
          <w:color w:val="000000" w:themeColor="text1"/>
          <w:sz w:val="22"/>
          <w:szCs w:val="22"/>
        </w:rPr>
        <w:t xml:space="preserve">identifying all sources of income within their </w:t>
      </w:r>
      <w:r w:rsidR="00D23507" w:rsidRPr="00124209">
        <w:rPr>
          <w:rFonts w:ascii="Arial" w:hAnsi="Arial" w:cs="Arial"/>
          <w:color w:val="000000" w:themeColor="text1"/>
          <w:sz w:val="22"/>
          <w:szCs w:val="22"/>
        </w:rPr>
        <w:t xml:space="preserve">area of </w:t>
      </w:r>
      <w:proofErr w:type="gramStart"/>
      <w:r w:rsidR="00D23507" w:rsidRPr="00124209">
        <w:rPr>
          <w:rFonts w:ascii="Arial" w:hAnsi="Arial" w:cs="Arial"/>
          <w:color w:val="000000" w:themeColor="text1"/>
          <w:sz w:val="22"/>
          <w:szCs w:val="22"/>
        </w:rPr>
        <w:t>responsibility</w:t>
      </w:r>
      <w:r w:rsidR="00EE3CC5" w:rsidRPr="00124209">
        <w:rPr>
          <w:rFonts w:ascii="Arial" w:hAnsi="Arial" w:cs="Arial"/>
          <w:color w:val="000000" w:themeColor="text1"/>
          <w:sz w:val="22"/>
          <w:szCs w:val="22"/>
        </w:rPr>
        <w:t>;</w:t>
      </w:r>
      <w:proofErr w:type="gramEnd"/>
    </w:p>
    <w:p w14:paraId="2F809CF5" w14:textId="77777777" w:rsidR="00EE3CC5" w:rsidRPr="00124209" w:rsidRDefault="00420935" w:rsidP="00EE3CC5">
      <w:pPr>
        <w:numPr>
          <w:ilvl w:val="0"/>
          <w:numId w:val="26"/>
        </w:numPr>
        <w:tabs>
          <w:tab w:val="left" w:pos="540"/>
          <w:tab w:val="left" w:pos="900"/>
        </w:tabs>
        <w:autoSpaceDE w:val="0"/>
        <w:autoSpaceDN w:val="0"/>
        <w:adjustRightInd w:val="0"/>
        <w:ind w:hanging="87"/>
        <w:jc w:val="both"/>
        <w:rPr>
          <w:rFonts w:ascii="Arial" w:hAnsi="Arial" w:cs="Arial"/>
          <w:color w:val="000000" w:themeColor="text1"/>
          <w:sz w:val="22"/>
          <w:szCs w:val="22"/>
        </w:rPr>
      </w:pPr>
      <w:r w:rsidRPr="00124209">
        <w:rPr>
          <w:rFonts w:ascii="Arial" w:hAnsi="Arial" w:cs="Arial"/>
          <w:color w:val="000000" w:themeColor="text1"/>
          <w:sz w:val="22"/>
          <w:szCs w:val="22"/>
        </w:rPr>
        <w:t xml:space="preserve">calculating and collecting the income due to the </w:t>
      </w:r>
      <w:proofErr w:type="gramStart"/>
      <w:r w:rsidRPr="00124209">
        <w:rPr>
          <w:rFonts w:ascii="Arial" w:hAnsi="Arial" w:cs="Arial"/>
          <w:color w:val="000000" w:themeColor="text1"/>
          <w:sz w:val="22"/>
          <w:szCs w:val="22"/>
        </w:rPr>
        <w:t>Council</w:t>
      </w:r>
      <w:r w:rsidR="00EE3CC5" w:rsidRPr="00124209">
        <w:rPr>
          <w:rFonts w:ascii="Arial" w:hAnsi="Arial" w:cs="Arial"/>
          <w:color w:val="000000" w:themeColor="text1"/>
          <w:sz w:val="22"/>
          <w:szCs w:val="22"/>
        </w:rPr>
        <w:t>;</w:t>
      </w:r>
      <w:proofErr w:type="gramEnd"/>
    </w:p>
    <w:p w14:paraId="741233EC" w14:textId="77777777" w:rsidR="00EE3CC5" w:rsidRPr="00124209" w:rsidRDefault="00420935" w:rsidP="00EE3CC5">
      <w:pPr>
        <w:numPr>
          <w:ilvl w:val="0"/>
          <w:numId w:val="26"/>
        </w:numPr>
        <w:tabs>
          <w:tab w:val="left" w:pos="540"/>
          <w:tab w:val="left" w:pos="900"/>
        </w:tabs>
        <w:autoSpaceDE w:val="0"/>
        <w:autoSpaceDN w:val="0"/>
        <w:adjustRightInd w:val="0"/>
        <w:ind w:hanging="87"/>
        <w:jc w:val="both"/>
        <w:rPr>
          <w:rFonts w:ascii="Arial" w:hAnsi="Arial" w:cs="Arial"/>
          <w:color w:val="000000" w:themeColor="text1"/>
          <w:sz w:val="22"/>
          <w:szCs w:val="22"/>
        </w:rPr>
      </w:pPr>
      <w:r w:rsidRPr="00124209">
        <w:rPr>
          <w:rFonts w:ascii="Arial" w:hAnsi="Arial" w:cs="Arial"/>
          <w:color w:val="000000" w:themeColor="text1"/>
          <w:sz w:val="22"/>
          <w:szCs w:val="22"/>
        </w:rPr>
        <w:t>monitoring to ensure</w:t>
      </w:r>
      <w:r w:rsidR="0071137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all income is duly and timeously </w:t>
      </w:r>
      <w:proofErr w:type="gramStart"/>
      <w:r w:rsidRPr="00124209">
        <w:rPr>
          <w:rFonts w:ascii="Arial" w:hAnsi="Arial" w:cs="Arial"/>
          <w:color w:val="000000" w:themeColor="text1"/>
          <w:sz w:val="22"/>
          <w:szCs w:val="22"/>
        </w:rPr>
        <w:t>received</w:t>
      </w:r>
      <w:r w:rsidR="00EE3CC5" w:rsidRPr="00124209">
        <w:rPr>
          <w:rFonts w:ascii="Arial" w:hAnsi="Arial" w:cs="Arial"/>
          <w:color w:val="000000" w:themeColor="text1"/>
          <w:sz w:val="22"/>
          <w:szCs w:val="22"/>
        </w:rPr>
        <w:t>;</w:t>
      </w:r>
      <w:proofErr w:type="gramEnd"/>
    </w:p>
    <w:p w14:paraId="795EEB87" w14:textId="77777777" w:rsidR="00EE3CC5" w:rsidRPr="00124209" w:rsidRDefault="00EE3CC5" w:rsidP="00EE3CC5">
      <w:pPr>
        <w:numPr>
          <w:ilvl w:val="0"/>
          <w:numId w:val="26"/>
        </w:numPr>
        <w:tabs>
          <w:tab w:val="left" w:pos="540"/>
          <w:tab w:val="left" w:pos="900"/>
        </w:tabs>
        <w:autoSpaceDE w:val="0"/>
        <w:autoSpaceDN w:val="0"/>
        <w:adjustRightInd w:val="0"/>
        <w:ind w:hanging="87"/>
        <w:jc w:val="both"/>
        <w:rPr>
          <w:rFonts w:ascii="Arial" w:hAnsi="Arial" w:cs="Arial"/>
          <w:color w:val="000000" w:themeColor="text1"/>
          <w:sz w:val="22"/>
          <w:szCs w:val="22"/>
        </w:rPr>
      </w:pPr>
      <w:r w:rsidRPr="00124209">
        <w:rPr>
          <w:rFonts w:ascii="Arial" w:hAnsi="Arial" w:cs="Arial"/>
          <w:color w:val="000000" w:themeColor="text1"/>
          <w:sz w:val="22"/>
          <w:szCs w:val="22"/>
        </w:rPr>
        <w:t>reporting any significant discrepancies to the Chief Finance Officer; and</w:t>
      </w:r>
    </w:p>
    <w:p w14:paraId="497E918E" w14:textId="77777777" w:rsidR="00420935" w:rsidRPr="00124209" w:rsidRDefault="007072F6" w:rsidP="00EE3CC5">
      <w:pPr>
        <w:numPr>
          <w:ilvl w:val="0"/>
          <w:numId w:val="26"/>
        </w:numPr>
        <w:tabs>
          <w:tab w:val="clear" w:pos="344"/>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 xml:space="preserve">documenting </w:t>
      </w:r>
      <w:r w:rsidR="00D23507" w:rsidRPr="00124209">
        <w:rPr>
          <w:rFonts w:ascii="Arial" w:hAnsi="Arial" w:cs="Arial"/>
          <w:color w:val="000000" w:themeColor="text1"/>
          <w:sz w:val="22"/>
          <w:szCs w:val="22"/>
        </w:rPr>
        <w:t xml:space="preserve">and accounting for </w:t>
      </w:r>
      <w:r w:rsidR="00420935" w:rsidRPr="00124209">
        <w:rPr>
          <w:rFonts w:ascii="Arial" w:hAnsi="Arial" w:cs="Arial"/>
          <w:color w:val="000000" w:themeColor="text1"/>
          <w:sz w:val="22"/>
          <w:szCs w:val="22"/>
        </w:rPr>
        <w:t>amounts due, received</w:t>
      </w:r>
      <w:r w:rsidR="00367317" w:rsidRPr="00124209">
        <w:rPr>
          <w:rFonts w:ascii="Arial" w:hAnsi="Arial" w:cs="Arial"/>
          <w:color w:val="000000" w:themeColor="text1"/>
          <w:sz w:val="22"/>
          <w:szCs w:val="22"/>
        </w:rPr>
        <w:t>,</w:t>
      </w:r>
      <w:r w:rsidR="00420935" w:rsidRPr="00124209">
        <w:rPr>
          <w:rFonts w:ascii="Arial" w:hAnsi="Arial" w:cs="Arial"/>
          <w:color w:val="000000" w:themeColor="text1"/>
          <w:sz w:val="22"/>
          <w:szCs w:val="22"/>
        </w:rPr>
        <w:t xml:space="preserve"> and outstanding.</w:t>
      </w:r>
    </w:p>
    <w:p w14:paraId="17A2C3A3" w14:textId="77777777" w:rsidR="00711378" w:rsidRPr="00124209" w:rsidRDefault="00711378" w:rsidP="00891F63">
      <w:pPr>
        <w:autoSpaceDE w:val="0"/>
        <w:autoSpaceDN w:val="0"/>
        <w:adjustRightInd w:val="0"/>
        <w:jc w:val="both"/>
        <w:rPr>
          <w:rFonts w:ascii="Arial" w:hAnsi="Arial" w:cs="Arial"/>
          <w:color w:val="000000" w:themeColor="text1"/>
          <w:sz w:val="22"/>
          <w:szCs w:val="22"/>
        </w:rPr>
      </w:pPr>
    </w:p>
    <w:p w14:paraId="5A380FE4" w14:textId="77777777" w:rsidR="00420935" w:rsidRPr="00124209" w:rsidRDefault="003A47D1" w:rsidP="00DF6619">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9</w:t>
      </w:r>
      <w:r w:rsidR="00420935" w:rsidRPr="00124209">
        <w:rPr>
          <w:rFonts w:ascii="Arial" w:hAnsi="Arial" w:cs="Arial"/>
          <w:color w:val="000000" w:themeColor="text1"/>
          <w:sz w:val="22"/>
          <w:szCs w:val="22"/>
        </w:rPr>
        <w:t xml:space="preserve">.3 </w:t>
      </w:r>
      <w:r w:rsidR="00DF6619"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All income received by an </w:t>
      </w:r>
      <w:r w:rsidR="00420935" w:rsidRPr="00124209">
        <w:rPr>
          <w:rFonts w:ascii="Arial" w:hAnsi="Arial" w:cs="Arial"/>
          <w:b/>
          <w:color w:val="000000" w:themeColor="text1"/>
          <w:sz w:val="22"/>
          <w:szCs w:val="22"/>
        </w:rPr>
        <w:t>Officer</w:t>
      </w:r>
      <w:r w:rsidR="00420935" w:rsidRPr="00124209">
        <w:rPr>
          <w:rFonts w:ascii="Arial" w:hAnsi="Arial" w:cs="Arial"/>
          <w:color w:val="000000" w:themeColor="text1"/>
          <w:sz w:val="22"/>
          <w:szCs w:val="22"/>
        </w:rPr>
        <w:t xml:space="preserve">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be </w:t>
      </w:r>
      <w:r w:rsidR="00420935" w:rsidRPr="00124209">
        <w:rPr>
          <w:rFonts w:ascii="Arial" w:hAnsi="Arial" w:cs="Arial"/>
          <w:b/>
          <w:color w:val="000000" w:themeColor="text1"/>
          <w:sz w:val="22"/>
          <w:szCs w:val="22"/>
        </w:rPr>
        <w:t>immediately</w:t>
      </w:r>
      <w:r w:rsidR="00420935" w:rsidRPr="00124209">
        <w:rPr>
          <w:rFonts w:ascii="Arial" w:hAnsi="Arial" w:cs="Arial"/>
          <w:color w:val="000000" w:themeColor="text1"/>
          <w:sz w:val="22"/>
          <w:szCs w:val="22"/>
        </w:rPr>
        <w:t xml:space="preserve"> acknowledged by</w:t>
      </w:r>
      <w:r w:rsidR="0071137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receipt. </w:t>
      </w:r>
      <w:r w:rsidR="007072F6" w:rsidRPr="00124209">
        <w:rPr>
          <w:rFonts w:ascii="Arial" w:hAnsi="Arial" w:cs="Arial"/>
          <w:color w:val="000000" w:themeColor="text1"/>
          <w:sz w:val="22"/>
          <w:szCs w:val="22"/>
        </w:rPr>
        <w:t xml:space="preserve"> </w:t>
      </w:r>
    </w:p>
    <w:p w14:paraId="33C68934" w14:textId="77777777" w:rsidR="007A02FC" w:rsidRPr="00124209" w:rsidRDefault="007A02FC" w:rsidP="00891F63">
      <w:pPr>
        <w:autoSpaceDE w:val="0"/>
        <w:autoSpaceDN w:val="0"/>
        <w:adjustRightInd w:val="0"/>
        <w:jc w:val="both"/>
        <w:rPr>
          <w:rFonts w:ascii="Arial" w:hAnsi="Arial" w:cs="Arial"/>
          <w:color w:val="000000" w:themeColor="text1"/>
          <w:sz w:val="22"/>
          <w:szCs w:val="22"/>
        </w:rPr>
      </w:pPr>
    </w:p>
    <w:p w14:paraId="628A4E87" w14:textId="77777777" w:rsidR="00420935" w:rsidRPr="00124209" w:rsidRDefault="003A47D1" w:rsidP="00DF6619">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9</w:t>
      </w:r>
      <w:r w:rsidR="00420935" w:rsidRPr="00124209">
        <w:rPr>
          <w:rFonts w:ascii="Arial" w:hAnsi="Arial" w:cs="Arial"/>
          <w:color w:val="000000" w:themeColor="text1"/>
          <w:sz w:val="22"/>
          <w:szCs w:val="22"/>
        </w:rPr>
        <w:t>.</w:t>
      </w:r>
      <w:r w:rsidR="007072F6" w:rsidRPr="00124209">
        <w:rPr>
          <w:rFonts w:ascii="Arial" w:hAnsi="Arial" w:cs="Arial"/>
          <w:color w:val="000000" w:themeColor="text1"/>
          <w:sz w:val="22"/>
          <w:szCs w:val="22"/>
        </w:rPr>
        <w:t>4</w:t>
      </w:r>
      <w:r w:rsidR="00420935" w:rsidRPr="00124209">
        <w:rPr>
          <w:rFonts w:ascii="Arial" w:hAnsi="Arial" w:cs="Arial"/>
          <w:color w:val="000000" w:themeColor="text1"/>
          <w:sz w:val="22"/>
          <w:szCs w:val="22"/>
        </w:rPr>
        <w:t xml:space="preserve"> </w:t>
      </w:r>
      <w:r w:rsidR="00DF6619"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All money received by an </w:t>
      </w:r>
      <w:r w:rsidR="00420935" w:rsidRPr="00124209">
        <w:rPr>
          <w:rFonts w:ascii="Arial" w:hAnsi="Arial" w:cs="Arial"/>
          <w:b/>
          <w:color w:val="000000" w:themeColor="text1"/>
          <w:sz w:val="22"/>
          <w:szCs w:val="22"/>
        </w:rPr>
        <w:t>Officer</w:t>
      </w:r>
      <w:r w:rsidR="00420935" w:rsidRPr="00124209">
        <w:rPr>
          <w:rFonts w:ascii="Arial" w:hAnsi="Arial" w:cs="Arial"/>
          <w:color w:val="000000" w:themeColor="text1"/>
          <w:sz w:val="22"/>
          <w:szCs w:val="22"/>
        </w:rPr>
        <w:t xml:space="preserve"> on behalf of the Council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be paid in full into an official nominated bank account.</w:t>
      </w:r>
      <w:r w:rsidR="00F31959"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Appropriate arrangements </w:t>
      </w:r>
      <w:r w:rsidR="00420935" w:rsidRPr="00124209">
        <w:rPr>
          <w:rFonts w:ascii="Arial" w:hAnsi="Arial" w:cs="Arial"/>
          <w:b/>
          <w:color w:val="000000" w:themeColor="text1"/>
          <w:sz w:val="22"/>
          <w:szCs w:val="22"/>
        </w:rPr>
        <w:t>must</w:t>
      </w:r>
      <w:r w:rsidR="007A02FC"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be made for ensuring that all monies are banked </w:t>
      </w:r>
      <w:r w:rsidR="00F31959" w:rsidRPr="00124209">
        <w:rPr>
          <w:rFonts w:ascii="Arial" w:hAnsi="Arial" w:cs="Arial"/>
          <w:b/>
          <w:color w:val="000000" w:themeColor="text1"/>
          <w:sz w:val="22"/>
          <w:szCs w:val="22"/>
        </w:rPr>
        <w:t>timeously</w:t>
      </w:r>
      <w:r w:rsidR="00F31959" w:rsidRPr="00124209">
        <w:rPr>
          <w:rFonts w:ascii="Arial" w:hAnsi="Arial" w:cs="Arial"/>
          <w:color w:val="000000" w:themeColor="text1"/>
          <w:sz w:val="22"/>
          <w:szCs w:val="22"/>
        </w:rPr>
        <w:t xml:space="preserve"> and </w:t>
      </w:r>
      <w:r w:rsidR="00420935" w:rsidRPr="00124209">
        <w:rPr>
          <w:rFonts w:ascii="Arial" w:hAnsi="Arial" w:cs="Arial"/>
          <w:color w:val="000000" w:themeColor="text1"/>
          <w:sz w:val="22"/>
          <w:szCs w:val="22"/>
        </w:rPr>
        <w:t>securely. Where possible, the Council’s</w:t>
      </w:r>
      <w:r w:rsidR="007A02FC"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contract with an appointed security company should be utilised. Where this is not</w:t>
      </w:r>
      <w:r w:rsidR="007A02FC"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possible, alternative arrangements should be put in place in consultation with the</w:t>
      </w:r>
      <w:r w:rsidR="007A02FC"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Council’s </w:t>
      </w:r>
      <w:r w:rsidR="00420935" w:rsidRPr="00124209">
        <w:rPr>
          <w:rFonts w:ascii="Arial" w:hAnsi="Arial" w:cs="Arial"/>
          <w:b/>
          <w:color w:val="000000" w:themeColor="text1"/>
          <w:sz w:val="22"/>
          <w:szCs w:val="22"/>
        </w:rPr>
        <w:t>Revenue Manager</w:t>
      </w:r>
      <w:r w:rsidR="00420935" w:rsidRPr="00124209">
        <w:rPr>
          <w:rFonts w:ascii="Arial" w:hAnsi="Arial" w:cs="Arial"/>
          <w:color w:val="000000" w:themeColor="text1"/>
          <w:sz w:val="22"/>
          <w:szCs w:val="22"/>
        </w:rPr>
        <w:t xml:space="preserve"> (arrangements will be </w:t>
      </w:r>
      <w:r w:rsidR="00780BCF" w:rsidRPr="00124209">
        <w:rPr>
          <w:rFonts w:ascii="Arial" w:hAnsi="Arial" w:cs="Arial"/>
          <w:color w:val="000000" w:themeColor="text1"/>
          <w:sz w:val="22"/>
          <w:szCs w:val="22"/>
        </w:rPr>
        <w:t>dependent</w:t>
      </w:r>
      <w:r w:rsidR="00420935" w:rsidRPr="00124209">
        <w:rPr>
          <w:rFonts w:ascii="Arial" w:hAnsi="Arial" w:cs="Arial"/>
          <w:color w:val="000000" w:themeColor="text1"/>
          <w:sz w:val="22"/>
          <w:szCs w:val="22"/>
        </w:rPr>
        <w:t xml:space="preserve"> on factors such as location,</w:t>
      </w:r>
      <w:r w:rsidR="007A02FC"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amount banked, and staffing).</w:t>
      </w:r>
    </w:p>
    <w:p w14:paraId="6EF38B8C" w14:textId="77777777" w:rsidR="007A02FC" w:rsidRPr="00124209" w:rsidRDefault="007A02FC" w:rsidP="00891F63">
      <w:pPr>
        <w:autoSpaceDE w:val="0"/>
        <w:autoSpaceDN w:val="0"/>
        <w:adjustRightInd w:val="0"/>
        <w:jc w:val="both"/>
        <w:rPr>
          <w:rFonts w:ascii="Arial" w:hAnsi="Arial" w:cs="Arial"/>
          <w:color w:val="000000" w:themeColor="text1"/>
          <w:sz w:val="22"/>
          <w:szCs w:val="22"/>
        </w:rPr>
      </w:pPr>
    </w:p>
    <w:p w14:paraId="103D7964" w14:textId="77777777" w:rsidR="00420935" w:rsidRPr="00124209" w:rsidRDefault="003A47D1" w:rsidP="00DF6619">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9</w:t>
      </w:r>
      <w:r w:rsidR="00420935" w:rsidRPr="00124209">
        <w:rPr>
          <w:rFonts w:ascii="Arial" w:hAnsi="Arial" w:cs="Arial"/>
          <w:color w:val="000000" w:themeColor="text1"/>
          <w:sz w:val="22"/>
          <w:szCs w:val="22"/>
        </w:rPr>
        <w:t>.</w:t>
      </w:r>
      <w:r w:rsidR="00F31959" w:rsidRPr="00124209">
        <w:rPr>
          <w:rFonts w:ascii="Arial" w:hAnsi="Arial" w:cs="Arial"/>
          <w:color w:val="000000" w:themeColor="text1"/>
          <w:sz w:val="22"/>
          <w:szCs w:val="22"/>
        </w:rPr>
        <w:t>5</w:t>
      </w:r>
      <w:r w:rsidR="00420935" w:rsidRPr="00124209">
        <w:rPr>
          <w:rFonts w:ascii="Arial" w:hAnsi="Arial" w:cs="Arial"/>
          <w:color w:val="000000" w:themeColor="text1"/>
          <w:sz w:val="22"/>
          <w:szCs w:val="22"/>
        </w:rPr>
        <w:t xml:space="preserve"> </w:t>
      </w:r>
      <w:r w:rsidR="00DF6619"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A clear, documented</w:t>
      </w:r>
      <w:r w:rsidR="00367317" w:rsidRPr="00124209">
        <w:rPr>
          <w:rFonts w:ascii="Arial" w:hAnsi="Arial" w:cs="Arial"/>
          <w:color w:val="000000" w:themeColor="text1"/>
          <w:sz w:val="22"/>
          <w:szCs w:val="22"/>
        </w:rPr>
        <w:t>,</w:t>
      </w:r>
      <w:r w:rsidR="00420935" w:rsidRPr="00124209">
        <w:rPr>
          <w:rFonts w:ascii="Arial" w:hAnsi="Arial" w:cs="Arial"/>
          <w:color w:val="000000" w:themeColor="text1"/>
          <w:sz w:val="22"/>
          <w:szCs w:val="22"/>
        </w:rPr>
        <w:t xml:space="preserve"> audit trail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be maintained as evidence of proper income</w:t>
      </w:r>
      <w:r w:rsidR="00DF6619"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handling, administration</w:t>
      </w:r>
      <w:r w:rsidR="00AE583D" w:rsidRPr="00124209">
        <w:rPr>
          <w:rFonts w:ascii="Arial" w:hAnsi="Arial" w:cs="Arial"/>
          <w:color w:val="000000" w:themeColor="text1"/>
          <w:sz w:val="22"/>
          <w:szCs w:val="22"/>
        </w:rPr>
        <w:t>,</w:t>
      </w:r>
      <w:r w:rsidR="00420935" w:rsidRPr="00124209">
        <w:rPr>
          <w:rFonts w:ascii="Arial" w:hAnsi="Arial" w:cs="Arial"/>
          <w:color w:val="000000" w:themeColor="text1"/>
          <w:sz w:val="22"/>
          <w:szCs w:val="22"/>
        </w:rPr>
        <w:t xml:space="preserve"> and banking.</w:t>
      </w:r>
    </w:p>
    <w:p w14:paraId="2166AACD" w14:textId="77777777" w:rsidR="00120BDD" w:rsidRPr="00124209" w:rsidRDefault="00120BDD" w:rsidP="00DF6619">
      <w:pPr>
        <w:tabs>
          <w:tab w:val="left" w:pos="540"/>
        </w:tabs>
        <w:autoSpaceDE w:val="0"/>
        <w:autoSpaceDN w:val="0"/>
        <w:adjustRightInd w:val="0"/>
        <w:ind w:left="540" w:hanging="540"/>
        <w:jc w:val="both"/>
        <w:rPr>
          <w:rFonts w:ascii="Arial" w:hAnsi="Arial" w:cs="Arial"/>
          <w:color w:val="000000" w:themeColor="text1"/>
          <w:sz w:val="22"/>
          <w:szCs w:val="22"/>
        </w:rPr>
      </w:pPr>
    </w:p>
    <w:p w14:paraId="7AB33A29" w14:textId="77777777" w:rsidR="0030581C" w:rsidRPr="00124209" w:rsidRDefault="003A47D1" w:rsidP="0030581C">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9.6</w:t>
      </w:r>
      <w:r w:rsidRPr="00124209">
        <w:rPr>
          <w:rFonts w:ascii="Arial" w:hAnsi="Arial" w:cs="Arial"/>
          <w:color w:val="000000" w:themeColor="text1"/>
          <w:sz w:val="22"/>
          <w:szCs w:val="22"/>
        </w:rPr>
        <w:tab/>
      </w:r>
      <w:r w:rsidR="0030581C" w:rsidRPr="00124209">
        <w:rPr>
          <w:rFonts w:ascii="Arial" w:hAnsi="Arial" w:cs="Arial"/>
          <w:color w:val="000000" w:themeColor="text1"/>
          <w:sz w:val="22"/>
          <w:szCs w:val="22"/>
        </w:rPr>
        <w:t xml:space="preserve">If unbudgeted revenue or capital income of more than £50,000 is received from a single external organisation over any </w:t>
      </w:r>
      <w:proofErr w:type="gramStart"/>
      <w:r w:rsidR="0030581C" w:rsidRPr="00124209">
        <w:rPr>
          <w:rFonts w:ascii="Arial" w:hAnsi="Arial" w:cs="Arial"/>
          <w:color w:val="000000" w:themeColor="text1"/>
          <w:sz w:val="22"/>
          <w:szCs w:val="22"/>
        </w:rPr>
        <w:t>12 month</w:t>
      </w:r>
      <w:proofErr w:type="gramEnd"/>
      <w:r w:rsidR="0030581C" w:rsidRPr="00124209">
        <w:rPr>
          <w:rFonts w:ascii="Arial" w:hAnsi="Arial" w:cs="Arial"/>
          <w:color w:val="000000" w:themeColor="text1"/>
          <w:sz w:val="22"/>
          <w:szCs w:val="22"/>
        </w:rPr>
        <w:t xml:space="preserve"> period, details of the source, amount, and intended use </w:t>
      </w:r>
      <w:r w:rsidR="0030581C" w:rsidRPr="00124209">
        <w:rPr>
          <w:rFonts w:ascii="Arial" w:hAnsi="Arial" w:cs="Arial"/>
          <w:b/>
          <w:color w:val="000000" w:themeColor="text1"/>
          <w:sz w:val="22"/>
          <w:szCs w:val="22"/>
        </w:rPr>
        <w:t>must</w:t>
      </w:r>
      <w:r w:rsidR="0030581C" w:rsidRPr="00124209">
        <w:rPr>
          <w:rFonts w:ascii="Arial" w:hAnsi="Arial" w:cs="Arial"/>
          <w:color w:val="000000" w:themeColor="text1"/>
          <w:sz w:val="22"/>
          <w:szCs w:val="22"/>
        </w:rPr>
        <w:t xml:space="preserve"> be reported </w:t>
      </w:r>
      <w:r w:rsidR="0030581C" w:rsidRPr="00124209">
        <w:rPr>
          <w:rFonts w:ascii="Arial" w:hAnsi="Arial" w:cs="Arial"/>
          <w:b/>
          <w:color w:val="000000" w:themeColor="text1"/>
          <w:sz w:val="22"/>
          <w:szCs w:val="22"/>
        </w:rPr>
        <w:t>promptly</w:t>
      </w:r>
      <w:r w:rsidR="0030581C" w:rsidRPr="00124209">
        <w:rPr>
          <w:rFonts w:ascii="Arial" w:hAnsi="Arial" w:cs="Arial"/>
          <w:color w:val="000000" w:themeColor="text1"/>
          <w:sz w:val="22"/>
          <w:szCs w:val="22"/>
        </w:rPr>
        <w:t xml:space="preserve"> by </w:t>
      </w:r>
      <w:r w:rsidR="0030581C" w:rsidRPr="00124209">
        <w:rPr>
          <w:rFonts w:ascii="Arial" w:hAnsi="Arial" w:cs="Arial"/>
          <w:b/>
          <w:color w:val="000000" w:themeColor="text1"/>
          <w:sz w:val="22"/>
          <w:szCs w:val="22"/>
        </w:rPr>
        <w:t>Line Managers</w:t>
      </w:r>
      <w:r w:rsidR="0030581C" w:rsidRPr="00124209">
        <w:rPr>
          <w:rFonts w:ascii="Arial" w:hAnsi="Arial" w:cs="Arial"/>
          <w:color w:val="000000" w:themeColor="text1"/>
          <w:sz w:val="22"/>
          <w:szCs w:val="22"/>
        </w:rPr>
        <w:t xml:space="preserve"> to the relevant Chief Officer, the Chief Finance Officer, and the Executive (at the first opportunity).</w:t>
      </w:r>
    </w:p>
    <w:p w14:paraId="48CB1FDE" w14:textId="77777777" w:rsidR="0030581C" w:rsidRPr="00124209" w:rsidRDefault="0030581C" w:rsidP="00DF6619">
      <w:pPr>
        <w:tabs>
          <w:tab w:val="left" w:pos="540"/>
        </w:tabs>
        <w:autoSpaceDE w:val="0"/>
        <w:autoSpaceDN w:val="0"/>
        <w:adjustRightInd w:val="0"/>
        <w:ind w:left="540" w:hanging="540"/>
        <w:jc w:val="both"/>
        <w:rPr>
          <w:rFonts w:ascii="Arial" w:hAnsi="Arial" w:cs="Arial"/>
          <w:color w:val="000000" w:themeColor="text1"/>
          <w:sz w:val="22"/>
          <w:szCs w:val="22"/>
        </w:rPr>
      </w:pPr>
    </w:p>
    <w:p w14:paraId="339273EC" w14:textId="77777777" w:rsidR="00420935" w:rsidRPr="003365EB" w:rsidRDefault="00420935"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1</w:t>
      </w:r>
      <w:r w:rsidR="00D23507" w:rsidRPr="003365EB">
        <w:rPr>
          <w:rFonts w:ascii="Arial" w:hAnsi="Arial" w:cs="Arial"/>
          <w:b/>
          <w:bCs/>
          <w:color w:val="000000" w:themeColor="text1"/>
          <w:sz w:val="22"/>
          <w:szCs w:val="22"/>
        </w:rPr>
        <w:t>0</w:t>
      </w:r>
      <w:r w:rsidRPr="003365EB">
        <w:rPr>
          <w:rFonts w:ascii="Arial" w:hAnsi="Arial" w:cs="Arial"/>
          <w:b/>
          <w:bCs/>
          <w:color w:val="000000" w:themeColor="text1"/>
          <w:sz w:val="22"/>
          <w:szCs w:val="22"/>
        </w:rPr>
        <w:t>.</w:t>
      </w:r>
      <w:r w:rsidRPr="003365EB">
        <w:rPr>
          <w:rFonts w:ascii="Arial" w:hAnsi="Arial" w:cs="Arial"/>
          <w:color w:val="000000" w:themeColor="text1"/>
          <w:sz w:val="22"/>
          <w:szCs w:val="22"/>
        </w:rPr>
        <w:t xml:space="preserve"> </w:t>
      </w:r>
      <w:r w:rsidR="00DF6619" w:rsidRPr="003365EB">
        <w:rPr>
          <w:rFonts w:ascii="Arial" w:hAnsi="Arial" w:cs="Arial"/>
          <w:color w:val="000000" w:themeColor="text1"/>
          <w:sz w:val="22"/>
          <w:szCs w:val="22"/>
        </w:rPr>
        <w:tab/>
      </w:r>
      <w:r w:rsidRPr="003365EB">
        <w:rPr>
          <w:rStyle w:val="Heading1regsChar"/>
          <w:color w:val="000000" w:themeColor="text1"/>
        </w:rPr>
        <w:t xml:space="preserve">DEBT </w:t>
      </w:r>
      <w:r w:rsidR="00E7369A" w:rsidRPr="003365EB">
        <w:rPr>
          <w:rStyle w:val="Heading1regsChar"/>
          <w:color w:val="000000" w:themeColor="text1"/>
        </w:rPr>
        <w:t>MANAGEMENT</w:t>
      </w:r>
    </w:p>
    <w:p w14:paraId="1475EA45" w14:textId="77777777" w:rsidR="007A02FC" w:rsidRPr="00124209" w:rsidRDefault="007A02FC" w:rsidP="00891F63">
      <w:pPr>
        <w:autoSpaceDE w:val="0"/>
        <w:autoSpaceDN w:val="0"/>
        <w:adjustRightInd w:val="0"/>
        <w:jc w:val="both"/>
        <w:rPr>
          <w:rFonts w:ascii="Arial" w:hAnsi="Arial" w:cs="Arial"/>
          <w:b/>
          <w:bCs/>
          <w:color w:val="000000" w:themeColor="text1"/>
          <w:sz w:val="22"/>
          <w:szCs w:val="22"/>
        </w:rPr>
      </w:pPr>
    </w:p>
    <w:p w14:paraId="0AA92220" w14:textId="74E5257E" w:rsidR="00420935" w:rsidRPr="00124209" w:rsidRDefault="00420935" w:rsidP="00DF6619">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0</w:t>
      </w:r>
      <w:r w:rsidRPr="00124209">
        <w:rPr>
          <w:rFonts w:ascii="Arial" w:hAnsi="Arial" w:cs="Arial"/>
          <w:color w:val="000000" w:themeColor="text1"/>
          <w:sz w:val="22"/>
          <w:szCs w:val="22"/>
        </w:rPr>
        <w:t xml:space="preserve">.1 </w:t>
      </w:r>
      <w:r w:rsidR="00DF6619" w:rsidRPr="00124209">
        <w:rPr>
          <w:rFonts w:ascii="Arial" w:hAnsi="Arial" w:cs="Arial"/>
          <w:color w:val="000000" w:themeColor="text1"/>
          <w:sz w:val="22"/>
          <w:szCs w:val="22"/>
        </w:rPr>
        <w:tab/>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w:t>
      </w:r>
      <w:r w:rsidR="00367317" w:rsidRPr="00124209">
        <w:rPr>
          <w:rFonts w:ascii="Arial" w:hAnsi="Arial" w:cs="Arial"/>
          <w:b/>
          <w:color w:val="000000" w:themeColor="text1"/>
          <w:sz w:val="22"/>
          <w:szCs w:val="22"/>
        </w:rPr>
        <w:t>must</w:t>
      </w:r>
      <w:r w:rsidR="00367317"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manage and monitor </w:t>
      </w:r>
      <w:r w:rsidR="00D23507" w:rsidRPr="00124209">
        <w:rPr>
          <w:rFonts w:ascii="Arial" w:hAnsi="Arial" w:cs="Arial"/>
          <w:color w:val="000000" w:themeColor="text1"/>
          <w:sz w:val="22"/>
          <w:szCs w:val="22"/>
        </w:rPr>
        <w:t xml:space="preserve">all </w:t>
      </w:r>
      <w:r w:rsidRPr="00124209">
        <w:rPr>
          <w:rFonts w:ascii="Arial" w:hAnsi="Arial" w:cs="Arial"/>
          <w:color w:val="000000" w:themeColor="text1"/>
          <w:sz w:val="22"/>
          <w:szCs w:val="22"/>
        </w:rPr>
        <w:t>debts accruing, and take all reasonable steps, within a reasonable timescale, to ensure that all monies due are</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collected. </w:t>
      </w:r>
      <w:r w:rsidR="00E5111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 formal assessment of the likelihood of full or partial debt</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collection should be carried out, and this should inform the debt recovery action to be</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taken. </w:t>
      </w:r>
      <w:r w:rsidR="00E5111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Th</w:t>
      </w:r>
      <w:r w:rsidR="00EE250B" w:rsidRPr="00124209">
        <w:rPr>
          <w:rFonts w:ascii="Arial" w:hAnsi="Arial" w:cs="Arial"/>
          <w:color w:val="000000" w:themeColor="text1"/>
          <w:sz w:val="22"/>
          <w:szCs w:val="22"/>
        </w:rPr>
        <w:t>is</w:t>
      </w:r>
      <w:r w:rsidRPr="00124209">
        <w:rPr>
          <w:rFonts w:ascii="Arial" w:hAnsi="Arial" w:cs="Arial"/>
          <w:color w:val="000000" w:themeColor="text1"/>
          <w:sz w:val="22"/>
          <w:szCs w:val="22"/>
        </w:rPr>
        <w:t xml:space="preserve"> assessment </w:t>
      </w:r>
      <w:r w:rsidR="00EE250B" w:rsidRPr="00124209">
        <w:rPr>
          <w:rFonts w:ascii="Arial" w:hAnsi="Arial" w:cs="Arial"/>
          <w:color w:val="000000" w:themeColor="text1"/>
          <w:sz w:val="22"/>
          <w:szCs w:val="22"/>
        </w:rPr>
        <w:t xml:space="preserve">may </w:t>
      </w:r>
      <w:r w:rsidRPr="00124209">
        <w:rPr>
          <w:rFonts w:ascii="Arial" w:hAnsi="Arial" w:cs="Arial"/>
          <w:color w:val="000000" w:themeColor="text1"/>
          <w:sz w:val="22"/>
          <w:szCs w:val="22"/>
        </w:rPr>
        <w:t xml:space="preserve">conclude that it </w:t>
      </w:r>
      <w:r w:rsidRPr="00124209">
        <w:rPr>
          <w:rFonts w:ascii="Arial" w:hAnsi="Arial" w:cs="Arial"/>
          <w:color w:val="000000" w:themeColor="text1"/>
          <w:sz w:val="22"/>
          <w:szCs w:val="22"/>
        </w:rPr>
        <w:lastRenderedPageBreak/>
        <w:t>would be</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uneconomical or impractical to pursue recovery action. </w:t>
      </w:r>
      <w:r w:rsidR="00E5111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Appropriate</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evidence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retained to support the results of the assessment.</w:t>
      </w:r>
    </w:p>
    <w:p w14:paraId="158EDCED" w14:textId="77777777" w:rsidR="00420935" w:rsidRPr="00124209" w:rsidRDefault="00420935" w:rsidP="00891F63">
      <w:pPr>
        <w:autoSpaceDE w:val="0"/>
        <w:autoSpaceDN w:val="0"/>
        <w:adjustRightInd w:val="0"/>
        <w:jc w:val="both"/>
        <w:rPr>
          <w:rFonts w:ascii="Arial" w:hAnsi="Arial" w:cs="Arial"/>
          <w:color w:val="000000" w:themeColor="text1"/>
          <w:sz w:val="22"/>
          <w:szCs w:val="22"/>
        </w:rPr>
      </w:pPr>
    </w:p>
    <w:p w14:paraId="24BE2586" w14:textId="77777777" w:rsidR="00420935" w:rsidRPr="00124209" w:rsidRDefault="00420935" w:rsidP="004F3D61">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0</w:t>
      </w:r>
      <w:r w:rsidRPr="00124209">
        <w:rPr>
          <w:rFonts w:ascii="Arial" w:hAnsi="Arial" w:cs="Arial"/>
          <w:color w:val="000000" w:themeColor="text1"/>
          <w:sz w:val="22"/>
          <w:szCs w:val="22"/>
        </w:rPr>
        <w:t xml:space="preserve">.2 </w:t>
      </w:r>
      <w:r w:rsidR="004F3D61" w:rsidRPr="00124209">
        <w:rPr>
          <w:rFonts w:ascii="Arial" w:hAnsi="Arial" w:cs="Arial"/>
          <w:color w:val="000000" w:themeColor="text1"/>
          <w:sz w:val="22"/>
          <w:szCs w:val="22"/>
        </w:rPr>
        <w:tab/>
      </w:r>
      <w:r w:rsidR="00AE583D" w:rsidRPr="00124209">
        <w:rPr>
          <w:rFonts w:ascii="Arial" w:hAnsi="Arial" w:cs="Arial"/>
          <w:color w:val="000000" w:themeColor="text1"/>
          <w:sz w:val="22"/>
          <w:szCs w:val="22"/>
        </w:rPr>
        <w:t>W</w:t>
      </w:r>
      <w:r w:rsidRPr="00124209">
        <w:rPr>
          <w:rFonts w:ascii="Arial" w:hAnsi="Arial" w:cs="Arial"/>
          <w:color w:val="000000" w:themeColor="text1"/>
          <w:sz w:val="22"/>
          <w:szCs w:val="22"/>
        </w:rPr>
        <w:t>here recovery action is pursued there may be instances where, despite all</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reasonable steps having been taken, the debt remains outstanding and, in these cases,</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advice should be sought from 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w:t>
      </w:r>
    </w:p>
    <w:p w14:paraId="2DB24CB7" w14:textId="77777777" w:rsidR="007A02FC" w:rsidRPr="00124209" w:rsidRDefault="007A02FC" w:rsidP="00891F63">
      <w:pPr>
        <w:autoSpaceDE w:val="0"/>
        <w:autoSpaceDN w:val="0"/>
        <w:adjustRightInd w:val="0"/>
        <w:jc w:val="both"/>
        <w:rPr>
          <w:rFonts w:ascii="Arial" w:hAnsi="Arial" w:cs="Arial"/>
          <w:color w:val="000000" w:themeColor="text1"/>
          <w:sz w:val="22"/>
          <w:szCs w:val="22"/>
        </w:rPr>
      </w:pPr>
    </w:p>
    <w:p w14:paraId="2C35C373" w14:textId="77777777" w:rsidR="00420935" w:rsidRPr="00124209" w:rsidRDefault="00420935" w:rsidP="00E51112">
      <w:pPr>
        <w:tabs>
          <w:tab w:val="left" w:pos="540"/>
          <w:tab w:val="left" w:pos="90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0</w:t>
      </w:r>
      <w:r w:rsidRPr="00124209">
        <w:rPr>
          <w:rFonts w:ascii="Arial" w:hAnsi="Arial" w:cs="Arial"/>
          <w:color w:val="000000" w:themeColor="text1"/>
          <w:sz w:val="22"/>
          <w:szCs w:val="22"/>
        </w:rPr>
        <w:t xml:space="preserve">.3 </w:t>
      </w:r>
      <w:r w:rsidR="004F3D61" w:rsidRPr="00124209">
        <w:rPr>
          <w:rFonts w:ascii="Arial" w:hAnsi="Arial" w:cs="Arial"/>
          <w:color w:val="000000" w:themeColor="text1"/>
          <w:sz w:val="22"/>
          <w:szCs w:val="22"/>
        </w:rPr>
        <w:tab/>
      </w:r>
      <w:r w:rsidRPr="00124209">
        <w:rPr>
          <w:rFonts w:ascii="Arial" w:hAnsi="Arial" w:cs="Arial"/>
          <w:color w:val="000000" w:themeColor="text1"/>
          <w:sz w:val="22"/>
          <w:szCs w:val="22"/>
        </w:rPr>
        <w:t>Only properly raised sundry accounts can be written off.</w:t>
      </w:r>
      <w:r w:rsidR="00E5111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Where there is to be write-off, this should take account of the following</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financial limits:</w:t>
      </w:r>
    </w:p>
    <w:p w14:paraId="2597EABF" w14:textId="77777777" w:rsidR="007A02FC" w:rsidRPr="00124209" w:rsidRDefault="007A02FC" w:rsidP="00891F63">
      <w:pPr>
        <w:autoSpaceDE w:val="0"/>
        <w:autoSpaceDN w:val="0"/>
        <w:adjustRightInd w:val="0"/>
        <w:jc w:val="both"/>
        <w:rPr>
          <w:rFonts w:ascii="Arial" w:hAnsi="Arial" w:cs="Arial"/>
          <w:color w:val="000000" w:themeColor="text1"/>
          <w:sz w:val="22"/>
          <w:szCs w:val="22"/>
        </w:rPr>
      </w:pPr>
    </w:p>
    <w:p w14:paraId="50155E4E" w14:textId="77777777" w:rsidR="00420935" w:rsidRPr="00124209" w:rsidRDefault="00420935" w:rsidP="004F3D61">
      <w:pPr>
        <w:numPr>
          <w:ilvl w:val="0"/>
          <w:numId w:val="5"/>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b/>
          <w:color w:val="000000" w:themeColor="text1"/>
          <w:sz w:val="22"/>
          <w:szCs w:val="22"/>
        </w:rPr>
        <w:t>Chief Finance Officer (or delegated Chief Officer)</w:t>
      </w:r>
      <w:r w:rsidRPr="00124209">
        <w:rPr>
          <w:rFonts w:ascii="Arial" w:hAnsi="Arial" w:cs="Arial"/>
          <w:color w:val="000000" w:themeColor="text1"/>
          <w:sz w:val="22"/>
          <w:szCs w:val="22"/>
        </w:rPr>
        <w:t>: authority to write-off any</w:t>
      </w:r>
      <w:r w:rsidR="004F3D61"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individual debt of £5,000 or less;</w:t>
      </w:r>
      <w:r w:rsidR="00E51112" w:rsidRPr="00124209">
        <w:rPr>
          <w:rFonts w:ascii="Arial" w:hAnsi="Arial" w:cs="Arial"/>
          <w:color w:val="000000" w:themeColor="text1"/>
          <w:sz w:val="22"/>
          <w:szCs w:val="22"/>
        </w:rPr>
        <w:t xml:space="preserve"> and</w:t>
      </w:r>
    </w:p>
    <w:p w14:paraId="5ECFA3A9" w14:textId="77777777" w:rsidR="00AC4CEE" w:rsidRPr="00124209" w:rsidRDefault="00AC4CEE" w:rsidP="00AC4CEE">
      <w:pPr>
        <w:tabs>
          <w:tab w:val="left" w:pos="900"/>
        </w:tabs>
        <w:autoSpaceDE w:val="0"/>
        <w:autoSpaceDN w:val="0"/>
        <w:adjustRightInd w:val="0"/>
        <w:ind w:left="540"/>
        <w:jc w:val="both"/>
        <w:rPr>
          <w:rFonts w:ascii="Arial" w:hAnsi="Arial" w:cs="Arial"/>
          <w:color w:val="000000" w:themeColor="text1"/>
          <w:sz w:val="22"/>
          <w:szCs w:val="22"/>
        </w:rPr>
      </w:pPr>
    </w:p>
    <w:p w14:paraId="5EC6759E" w14:textId="77777777" w:rsidR="00420935" w:rsidRPr="00124209" w:rsidRDefault="00420935" w:rsidP="004F3D61">
      <w:pPr>
        <w:numPr>
          <w:ilvl w:val="0"/>
          <w:numId w:val="5"/>
        </w:numPr>
        <w:tabs>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b/>
          <w:color w:val="000000" w:themeColor="text1"/>
          <w:sz w:val="22"/>
          <w:szCs w:val="22"/>
        </w:rPr>
        <w:t>Executive</w:t>
      </w:r>
      <w:r w:rsidRPr="00124209">
        <w:rPr>
          <w:rFonts w:ascii="Arial" w:hAnsi="Arial" w:cs="Arial"/>
          <w:color w:val="000000" w:themeColor="text1"/>
          <w:sz w:val="22"/>
          <w:szCs w:val="22"/>
        </w:rPr>
        <w:t>: authority to write-off any individual debt of more than £5,000.</w:t>
      </w:r>
    </w:p>
    <w:p w14:paraId="7E9B0576" w14:textId="77777777" w:rsidR="007A02FC" w:rsidRPr="00124209" w:rsidRDefault="007A02FC" w:rsidP="00891F63">
      <w:pPr>
        <w:autoSpaceDE w:val="0"/>
        <w:autoSpaceDN w:val="0"/>
        <w:adjustRightInd w:val="0"/>
        <w:jc w:val="both"/>
        <w:rPr>
          <w:rFonts w:ascii="Arial" w:hAnsi="Arial" w:cs="Arial"/>
          <w:color w:val="000000" w:themeColor="text1"/>
          <w:sz w:val="22"/>
          <w:szCs w:val="22"/>
        </w:rPr>
      </w:pPr>
    </w:p>
    <w:p w14:paraId="1C2D829F" w14:textId="3F7F3D1E" w:rsidR="00433EE7" w:rsidRPr="00124209" w:rsidRDefault="00420935" w:rsidP="00552DA1">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0</w:t>
      </w:r>
      <w:r w:rsidRPr="00124209">
        <w:rPr>
          <w:rFonts w:ascii="Arial" w:hAnsi="Arial" w:cs="Arial"/>
          <w:color w:val="000000" w:themeColor="text1"/>
          <w:sz w:val="22"/>
          <w:szCs w:val="22"/>
        </w:rPr>
        <w:t xml:space="preserve">.4 </w:t>
      </w:r>
      <w:r w:rsidR="004F3D61"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Accurate records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retained by 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for all</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writ</w:t>
      </w:r>
      <w:r w:rsidR="001F16D0" w:rsidRPr="00124209">
        <w:rPr>
          <w:rFonts w:ascii="Arial" w:hAnsi="Arial" w:cs="Arial"/>
          <w:color w:val="000000" w:themeColor="text1"/>
          <w:sz w:val="22"/>
          <w:szCs w:val="22"/>
        </w:rPr>
        <w:t>e-offs</w:t>
      </w:r>
      <w:r w:rsidRPr="00124209">
        <w:rPr>
          <w:rFonts w:ascii="Arial" w:hAnsi="Arial" w:cs="Arial"/>
          <w:color w:val="000000" w:themeColor="text1"/>
          <w:sz w:val="22"/>
          <w:szCs w:val="22"/>
        </w:rPr>
        <w:t>, with documentation retained in line with the Council’s retention</w:t>
      </w:r>
      <w:r w:rsidR="004F3D61"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schedule.</w:t>
      </w:r>
    </w:p>
    <w:p w14:paraId="19E6552A" w14:textId="77777777" w:rsidR="00420935" w:rsidRPr="00124209" w:rsidRDefault="00420935" w:rsidP="003365EB">
      <w:pPr>
        <w:pStyle w:val="Heading1"/>
        <w:tabs>
          <w:tab w:val="left" w:pos="567"/>
        </w:tabs>
        <w:rPr>
          <w:rStyle w:val="Heading1regsChar"/>
          <w:color w:val="000000" w:themeColor="text1"/>
        </w:rPr>
      </w:pPr>
      <w:r w:rsidRPr="003365EB">
        <w:rPr>
          <w:rFonts w:ascii="Arial" w:hAnsi="Arial" w:cs="Arial"/>
          <w:b/>
          <w:bCs/>
          <w:color w:val="000000" w:themeColor="text1"/>
          <w:sz w:val="22"/>
          <w:szCs w:val="22"/>
        </w:rPr>
        <w:t>1</w:t>
      </w:r>
      <w:r w:rsidR="00D23507" w:rsidRPr="003365EB">
        <w:rPr>
          <w:rFonts w:ascii="Arial" w:hAnsi="Arial" w:cs="Arial"/>
          <w:b/>
          <w:bCs/>
          <w:color w:val="000000" w:themeColor="text1"/>
          <w:sz w:val="22"/>
          <w:szCs w:val="22"/>
        </w:rPr>
        <w:t>1</w:t>
      </w:r>
      <w:r w:rsidRPr="003365EB">
        <w:rPr>
          <w:rFonts w:ascii="Arial" w:hAnsi="Arial" w:cs="Arial"/>
          <w:b/>
          <w:bCs/>
          <w:color w:val="000000" w:themeColor="text1"/>
          <w:sz w:val="22"/>
          <w:szCs w:val="22"/>
        </w:rPr>
        <w:t>.</w:t>
      </w:r>
      <w:r w:rsidRPr="00124209">
        <w:rPr>
          <w:rFonts w:ascii="Arial" w:hAnsi="Arial" w:cs="Arial"/>
          <w:color w:val="000000" w:themeColor="text1"/>
          <w:sz w:val="22"/>
          <w:szCs w:val="22"/>
        </w:rPr>
        <w:t xml:space="preserve"> </w:t>
      </w:r>
      <w:r w:rsidR="004F3D61" w:rsidRPr="00124209">
        <w:rPr>
          <w:rFonts w:ascii="Arial" w:hAnsi="Arial" w:cs="Arial"/>
          <w:color w:val="000000" w:themeColor="text1"/>
          <w:sz w:val="22"/>
          <w:szCs w:val="22"/>
        </w:rPr>
        <w:tab/>
      </w:r>
      <w:r w:rsidRPr="00124209">
        <w:rPr>
          <w:rStyle w:val="Heading1regsChar"/>
          <w:color w:val="000000" w:themeColor="text1"/>
        </w:rPr>
        <w:t>PURCHASING OF GOODS AND SERVICES</w:t>
      </w:r>
    </w:p>
    <w:p w14:paraId="345DDCBD" w14:textId="77777777" w:rsidR="007A02FC" w:rsidRPr="00124209" w:rsidRDefault="007A02FC" w:rsidP="00891F63">
      <w:pPr>
        <w:autoSpaceDE w:val="0"/>
        <w:autoSpaceDN w:val="0"/>
        <w:adjustRightInd w:val="0"/>
        <w:jc w:val="both"/>
        <w:rPr>
          <w:rFonts w:ascii="Arial" w:hAnsi="Arial" w:cs="Arial"/>
          <w:b/>
          <w:bCs/>
          <w:color w:val="000000" w:themeColor="text1"/>
          <w:sz w:val="22"/>
          <w:szCs w:val="22"/>
        </w:rPr>
      </w:pPr>
    </w:p>
    <w:p w14:paraId="0FEA0625" w14:textId="51C39DD7" w:rsidR="00B2596B" w:rsidRPr="00124209" w:rsidRDefault="00420935" w:rsidP="00B2596B">
      <w:pPr>
        <w:tabs>
          <w:tab w:val="left" w:pos="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1</w:t>
      </w:r>
      <w:r w:rsidRPr="00124209">
        <w:rPr>
          <w:rFonts w:ascii="Arial" w:hAnsi="Arial" w:cs="Arial"/>
          <w:color w:val="000000" w:themeColor="text1"/>
          <w:sz w:val="22"/>
          <w:szCs w:val="22"/>
        </w:rPr>
        <w:t xml:space="preserve">.1 </w:t>
      </w:r>
      <w:r w:rsidR="00B2596B" w:rsidRPr="00124209">
        <w:rPr>
          <w:rFonts w:ascii="Arial" w:hAnsi="Arial" w:cs="Arial"/>
          <w:color w:val="000000" w:themeColor="text1"/>
          <w:sz w:val="22"/>
          <w:szCs w:val="22"/>
        </w:rPr>
        <w:t>The Council has a Procurement Strategy</w:t>
      </w:r>
      <w:r w:rsidR="00A45CA4" w:rsidRPr="00124209">
        <w:rPr>
          <w:rFonts w:ascii="Arial" w:hAnsi="Arial" w:cs="Arial"/>
          <w:color w:val="000000" w:themeColor="text1"/>
          <w:sz w:val="22"/>
          <w:szCs w:val="22"/>
        </w:rPr>
        <w:t xml:space="preserve">, </w:t>
      </w:r>
      <w:r w:rsidR="00B2596B" w:rsidRPr="00124209">
        <w:rPr>
          <w:rFonts w:ascii="Arial" w:hAnsi="Arial" w:cs="Arial"/>
          <w:color w:val="000000" w:themeColor="text1"/>
          <w:sz w:val="22"/>
          <w:szCs w:val="22"/>
        </w:rPr>
        <w:t>Central Purchasing Service (CPS)</w:t>
      </w:r>
      <w:r w:rsidR="00A45CA4" w:rsidRPr="00124209">
        <w:rPr>
          <w:rFonts w:ascii="Arial" w:hAnsi="Arial" w:cs="Arial"/>
          <w:color w:val="000000" w:themeColor="text1"/>
          <w:sz w:val="22"/>
          <w:szCs w:val="22"/>
        </w:rPr>
        <w:t>,</w:t>
      </w:r>
      <w:r w:rsidR="00B2596B" w:rsidRPr="00124209">
        <w:rPr>
          <w:rFonts w:ascii="Arial" w:hAnsi="Arial" w:cs="Arial"/>
          <w:color w:val="000000" w:themeColor="text1"/>
          <w:sz w:val="22"/>
          <w:szCs w:val="22"/>
        </w:rPr>
        <w:t xml:space="preserve"> and User Intelligence Groups (UIG) to co-ordinate purchasing ac</w:t>
      </w:r>
      <w:r w:rsidR="00D23507" w:rsidRPr="00124209">
        <w:rPr>
          <w:rFonts w:ascii="Arial" w:hAnsi="Arial" w:cs="Arial"/>
          <w:color w:val="000000" w:themeColor="text1"/>
          <w:sz w:val="22"/>
          <w:szCs w:val="22"/>
        </w:rPr>
        <w:t>tivity</w:t>
      </w:r>
      <w:r w:rsidR="00CA3EE3" w:rsidRPr="00124209">
        <w:rPr>
          <w:rFonts w:ascii="Arial" w:hAnsi="Arial" w:cs="Arial"/>
          <w:color w:val="000000" w:themeColor="text1"/>
          <w:sz w:val="22"/>
          <w:szCs w:val="22"/>
        </w:rPr>
        <w:t>.</w:t>
      </w:r>
    </w:p>
    <w:p w14:paraId="1FFA77DC" w14:textId="77777777" w:rsidR="00B2596B" w:rsidRPr="00124209" w:rsidRDefault="00B2596B" w:rsidP="00B2596B">
      <w:pPr>
        <w:autoSpaceDE w:val="0"/>
        <w:autoSpaceDN w:val="0"/>
        <w:adjustRightInd w:val="0"/>
        <w:jc w:val="both"/>
        <w:rPr>
          <w:rFonts w:ascii="Arial" w:hAnsi="Arial" w:cs="Arial"/>
          <w:color w:val="000000" w:themeColor="text1"/>
          <w:sz w:val="22"/>
          <w:szCs w:val="22"/>
        </w:rPr>
      </w:pPr>
    </w:p>
    <w:p w14:paraId="66D4F229" w14:textId="5501D5F3" w:rsidR="00B2596B" w:rsidRPr="00124209" w:rsidRDefault="00B2596B" w:rsidP="00B2596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1</w:t>
      </w:r>
      <w:r w:rsidRPr="00124209">
        <w:rPr>
          <w:rFonts w:ascii="Arial" w:hAnsi="Arial" w:cs="Arial"/>
          <w:color w:val="000000" w:themeColor="text1"/>
          <w:sz w:val="22"/>
          <w:szCs w:val="22"/>
        </w:rPr>
        <w:t xml:space="preserve">.2 </w:t>
      </w:r>
      <w:r w:rsidRPr="00124209">
        <w:rPr>
          <w:rFonts w:ascii="Arial" w:hAnsi="Arial" w:cs="Arial"/>
          <w:color w:val="000000" w:themeColor="text1"/>
          <w:sz w:val="22"/>
          <w:szCs w:val="22"/>
        </w:rPr>
        <w:tab/>
        <w:t xml:space="preserve">To ensure that the objectives of the Procurement Strategy are achieved, </w:t>
      </w:r>
      <w:r w:rsidR="007D3EBD" w:rsidRPr="00124209">
        <w:rPr>
          <w:rFonts w:ascii="Arial" w:hAnsi="Arial" w:cs="Arial"/>
          <w:b/>
          <w:color w:val="000000" w:themeColor="text1"/>
          <w:sz w:val="22"/>
          <w:szCs w:val="22"/>
        </w:rPr>
        <w:t>Officers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follow </w:t>
      </w:r>
      <w:r w:rsidR="00442D32" w:rsidRPr="00124209">
        <w:rPr>
          <w:rFonts w:ascii="Arial" w:hAnsi="Arial" w:cs="Arial"/>
          <w:color w:val="000000" w:themeColor="text1"/>
          <w:sz w:val="22"/>
          <w:szCs w:val="22"/>
        </w:rPr>
        <w:t xml:space="preserve">Contract Standing </w:t>
      </w:r>
      <w:proofErr w:type="gramStart"/>
      <w:r w:rsidR="00442D32" w:rsidRPr="00124209">
        <w:rPr>
          <w:rFonts w:ascii="Arial" w:hAnsi="Arial" w:cs="Arial"/>
          <w:color w:val="000000" w:themeColor="text1"/>
          <w:sz w:val="22"/>
          <w:szCs w:val="22"/>
        </w:rPr>
        <w:t>Orders</w:t>
      </w:r>
      <w:proofErr w:type="gramEnd"/>
      <w:r w:rsidR="00442D32" w:rsidRPr="00124209">
        <w:rPr>
          <w:rFonts w:ascii="Arial" w:hAnsi="Arial" w:cs="Arial"/>
          <w:color w:val="000000" w:themeColor="text1"/>
          <w:sz w:val="22"/>
          <w:szCs w:val="22"/>
        </w:rPr>
        <w:t xml:space="preserve"> and </w:t>
      </w:r>
      <w:r w:rsidRPr="00124209">
        <w:rPr>
          <w:rFonts w:ascii="Arial" w:hAnsi="Arial" w:cs="Arial"/>
          <w:color w:val="000000" w:themeColor="text1"/>
          <w:sz w:val="22"/>
          <w:szCs w:val="22"/>
        </w:rPr>
        <w:t>any purchasing policies issued.</w:t>
      </w:r>
      <w:r w:rsidR="007220C6" w:rsidRPr="00124209">
        <w:rPr>
          <w:rFonts w:ascii="Arial" w:hAnsi="Arial" w:cs="Arial"/>
          <w:color w:val="000000" w:themeColor="text1"/>
          <w:sz w:val="22"/>
          <w:szCs w:val="22"/>
        </w:rPr>
        <w:t xml:space="preserve">  The </w:t>
      </w:r>
      <w:r w:rsidR="007220C6" w:rsidRPr="00124209">
        <w:rPr>
          <w:rFonts w:ascii="Arial" w:hAnsi="Arial" w:cs="Arial"/>
          <w:b/>
          <w:bCs/>
          <w:color w:val="000000" w:themeColor="text1"/>
          <w:sz w:val="22"/>
          <w:szCs w:val="22"/>
        </w:rPr>
        <w:t>Chief Finance Officer</w:t>
      </w:r>
      <w:r w:rsidR="007220C6" w:rsidRPr="00124209">
        <w:rPr>
          <w:rFonts w:ascii="Arial" w:hAnsi="Arial" w:cs="Arial"/>
          <w:color w:val="000000" w:themeColor="text1"/>
          <w:sz w:val="22"/>
          <w:szCs w:val="22"/>
        </w:rPr>
        <w:t xml:space="preserve"> and the </w:t>
      </w:r>
      <w:r w:rsidR="007220C6" w:rsidRPr="00124209">
        <w:rPr>
          <w:rFonts w:ascii="Arial" w:hAnsi="Arial" w:cs="Arial"/>
          <w:b/>
          <w:bCs/>
          <w:color w:val="000000" w:themeColor="text1"/>
          <w:sz w:val="22"/>
          <w:szCs w:val="22"/>
        </w:rPr>
        <w:t>Chief Governance Officer</w:t>
      </w:r>
      <w:r w:rsidR="007220C6" w:rsidRPr="00124209">
        <w:rPr>
          <w:rFonts w:ascii="Arial" w:hAnsi="Arial" w:cs="Arial"/>
          <w:color w:val="000000" w:themeColor="text1"/>
          <w:sz w:val="22"/>
          <w:szCs w:val="22"/>
        </w:rPr>
        <w:t xml:space="preserve"> must be consulted before any contract, lease, rental, hire purchase arrangement, or equivalent is entered into that will result in significant future financial commitment.</w:t>
      </w:r>
    </w:p>
    <w:p w14:paraId="125AF46D" w14:textId="77777777" w:rsidR="00B2596B" w:rsidRPr="00124209" w:rsidRDefault="00B2596B" w:rsidP="004F3D61">
      <w:pPr>
        <w:tabs>
          <w:tab w:val="left" w:pos="540"/>
        </w:tabs>
        <w:autoSpaceDE w:val="0"/>
        <w:autoSpaceDN w:val="0"/>
        <w:adjustRightInd w:val="0"/>
        <w:ind w:left="540" w:hanging="540"/>
        <w:jc w:val="both"/>
        <w:rPr>
          <w:rFonts w:ascii="Arial" w:hAnsi="Arial" w:cs="Arial"/>
          <w:color w:val="000000" w:themeColor="text1"/>
          <w:sz w:val="22"/>
          <w:szCs w:val="22"/>
        </w:rPr>
      </w:pPr>
    </w:p>
    <w:p w14:paraId="465FB1CB" w14:textId="18D6F0B3" w:rsidR="00420935" w:rsidRPr="00124209" w:rsidRDefault="00B2596B" w:rsidP="004F3D61">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1</w:t>
      </w:r>
      <w:r w:rsidRPr="00124209">
        <w:rPr>
          <w:rFonts w:ascii="Arial" w:hAnsi="Arial" w:cs="Arial"/>
          <w:color w:val="000000" w:themeColor="text1"/>
          <w:sz w:val="22"/>
          <w:szCs w:val="22"/>
        </w:rPr>
        <w:t>.3</w:t>
      </w:r>
      <w:r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Contract Standing Orders specify the circumstances and value of contracts for which</w:t>
      </w:r>
      <w:r w:rsidR="007A02FC"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formal competitive tenders are mandatory. </w:t>
      </w:r>
      <w:r w:rsidR="00CA3EE3"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All </w:t>
      </w:r>
      <w:r w:rsidR="00420935" w:rsidRPr="00124209">
        <w:rPr>
          <w:rFonts w:ascii="Arial" w:hAnsi="Arial" w:cs="Arial"/>
          <w:b/>
          <w:color w:val="000000" w:themeColor="text1"/>
          <w:sz w:val="22"/>
          <w:szCs w:val="22"/>
        </w:rPr>
        <w:t>Officers</w:t>
      </w:r>
      <w:r w:rsidR="00420935" w:rsidRPr="00124209">
        <w:rPr>
          <w:rFonts w:ascii="Arial" w:hAnsi="Arial" w:cs="Arial"/>
          <w:color w:val="000000" w:themeColor="text1"/>
          <w:sz w:val="22"/>
          <w:szCs w:val="22"/>
        </w:rPr>
        <w:t xml:space="preserve"> responsible for</w:t>
      </w:r>
      <w:r w:rsidR="007A02FC"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contracts, whatever their value,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read, be familiar with, and apply the requirements</w:t>
      </w:r>
      <w:r w:rsidR="007A02FC"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of the Contract Standing Orders and associated guidance.</w:t>
      </w:r>
    </w:p>
    <w:p w14:paraId="60349B6D" w14:textId="77777777" w:rsidR="007A02FC" w:rsidRPr="00124209" w:rsidRDefault="007A02FC" w:rsidP="00891F63">
      <w:pPr>
        <w:autoSpaceDE w:val="0"/>
        <w:autoSpaceDN w:val="0"/>
        <w:adjustRightInd w:val="0"/>
        <w:jc w:val="both"/>
        <w:rPr>
          <w:rFonts w:ascii="Arial" w:hAnsi="Arial" w:cs="Arial"/>
          <w:color w:val="000000" w:themeColor="text1"/>
          <w:sz w:val="22"/>
          <w:szCs w:val="22"/>
        </w:rPr>
      </w:pPr>
    </w:p>
    <w:p w14:paraId="5D3B86E7" w14:textId="187B9BA5" w:rsidR="00CA3EE3" w:rsidRPr="00124209" w:rsidRDefault="00CA3EE3" w:rsidP="00CA3EE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1</w:t>
      </w:r>
      <w:r w:rsidRPr="00124209">
        <w:rPr>
          <w:rFonts w:ascii="Arial" w:hAnsi="Arial" w:cs="Arial"/>
          <w:color w:val="000000" w:themeColor="text1"/>
          <w:sz w:val="22"/>
          <w:szCs w:val="22"/>
        </w:rPr>
        <w:t>.4</w:t>
      </w:r>
      <w:r w:rsidRPr="00124209">
        <w:rPr>
          <w:rFonts w:ascii="Arial" w:hAnsi="Arial" w:cs="Arial"/>
          <w:color w:val="000000" w:themeColor="text1"/>
          <w:sz w:val="22"/>
          <w:szCs w:val="22"/>
        </w:rPr>
        <w:tab/>
      </w:r>
      <w:r w:rsidR="00CE4E05" w:rsidRPr="00124209">
        <w:rPr>
          <w:rFonts w:ascii="Arial" w:hAnsi="Arial" w:cs="Arial"/>
          <w:color w:val="000000" w:themeColor="text1"/>
          <w:sz w:val="22"/>
          <w:szCs w:val="22"/>
        </w:rPr>
        <w:t xml:space="preserve">Formal tendering processes are not required for </w:t>
      </w:r>
      <w:r w:rsidRPr="00124209">
        <w:rPr>
          <w:rFonts w:ascii="Arial" w:hAnsi="Arial" w:cs="Arial"/>
          <w:color w:val="000000" w:themeColor="text1"/>
          <w:sz w:val="22"/>
          <w:szCs w:val="22"/>
        </w:rPr>
        <w:t>purchases below £50,000</w:t>
      </w:r>
      <w:r w:rsidR="00681E33" w:rsidRPr="00124209">
        <w:rPr>
          <w:rFonts w:ascii="Arial" w:hAnsi="Arial" w:cs="Arial"/>
          <w:color w:val="000000" w:themeColor="text1"/>
          <w:sz w:val="22"/>
          <w:szCs w:val="22"/>
        </w:rPr>
        <w:t xml:space="preserve"> (Goods and Services) or £250,000 (Works)</w:t>
      </w:r>
      <w:r w:rsidR="00CE4E05" w:rsidRPr="00124209">
        <w:rPr>
          <w:rFonts w:ascii="Arial" w:hAnsi="Arial" w:cs="Arial"/>
          <w:color w:val="000000" w:themeColor="text1"/>
          <w:sz w:val="22"/>
          <w:szCs w:val="22"/>
        </w:rPr>
        <w:t xml:space="preserve">.  </w:t>
      </w:r>
      <w:r w:rsidR="00CE4E05" w:rsidRPr="00124209">
        <w:rPr>
          <w:rFonts w:ascii="Arial" w:hAnsi="Arial" w:cs="Arial"/>
          <w:b/>
          <w:color w:val="000000" w:themeColor="text1"/>
          <w:sz w:val="22"/>
          <w:szCs w:val="22"/>
        </w:rPr>
        <w:t>Officers</w:t>
      </w:r>
      <w:r w:rsidR="00CE4E05" w:rsidRPr="00124209">
        <w:rPr>
          <w:rFonts w:ascii="Arial" w:hAnsi="Arial" w:cs="Arial"/>
          <w:color w:val="000000" w:themeColor="text1"/>
          <w:sz w:val="22"/>
          <w:szCs w:val="22"/>
        </w:rPr>
        <w:t xml:space="preserve"> </w:t>
      </w:r>
      <w:r w:rsidR="00CE4E05" w:rsidRPr="00124209">
        <w:rPr>
          <w:rFonts w:ascii="Arial" w:hAnsi="Arial" w:cs="Arial"/>
          <w:b/>
          <w:color w:val="000000" w:themeColor="text1"/>
          <w:sz w:val="22"/>
          <w:szCs w:val="22"/>
        </w:rPr>
        <w:t>must</w:t>
      </w:r>
      <w:r w:rsidR="00CE4E05" w:rsidRPr="00124209">
        <w:rPr>
          <w:rFonts w:ascii="Arial" w:hAnsi="Arial" w:cs="Arial"/>
          <w:color w:val="000000" w:themeColor="text1"/>
          <w:sz w:val="22"/>
          <w:szCs w:val="22"/>
        </w:rPr>
        <w:t xml:space="preserve">, however, </w:t>
      </w:r>
      <w:r w:rsidRPr="00124209">
        <w:rPr>
          <w:rFonts w:ascii="Arial" w:hAnsi="Arial" w:cs="Arial"/>
          <w:color w:val="000000" w:themeColor="text1"/>
          <w:sz w:val="22"/>
          <w:szCs w:val="22"/>
        </w:rPr>
        <w:t>demonstrate that best value has been achieved</w:t>
      </w:r>
      <w:r w:rsidR="007F2685" w:rsidRPr="00124209">
        <w:rPr>
          <w:rFonts w:ascii="Arial" w:hAnsi="Arial" w:cs="Arial"/>
          <w:color w:val="000000" w:themeColor="text1"/>
          <w:sz w:val="22"/>
          <w:szCs w:val="22"/>
        </w:rPr>
        <w:t xml:space="preserve"> by</w:t>
      </w:r>
      <w:r w:rsidRPr="00124209">
        <w:rPr>
          <w:rFonts w:ascii="Arial" w:hAnsi="Arial" w:cs="Arial"/>
          <w:color w:val="000000" w:themeColor="text1"/>
          <w:sz w:val="22"/>
          <w:szCs w:val="22"/>
        </w:rPr>
        <w:t>:</w:t>
      </w:r>
    </w:p>
    <w:p w14:paraId="4FB331BF" w14:textId="77777777" w:rsidR="00CA3EE3" w:rsidRPr="00124209" w:rsidRDefault="00CA3EE3" w:rsidP="00CA3EE3">
      <w:pPr>
        <w:autoSpaceDE w:val="0"/>
        <w:autoSpaceDN w:val="0"/>
        <w:adjustRightInd w:val="0"/>
        <w:jc w:val="both"/>
        <w:rPr>
          <w:rFonts w:ascii="Arial" w:hAnsi="Arial" w:cs="Arial"/>
          <w:color w:val="000000" w:themeColor="text1"/>
          <w:sz w:val="22"/>
          <w:szCs w:val="22"/>
        </w:rPr>
      </w:pPr>
    </w:p>
    <w:p w14:paraId="28884075" w14:textId="77777777" w:rsidR="00CA3EE3" w:rsidRPr="00124209" w:rsidRDefault="00CA3EE3" w:rsidP="00F43203">
      <w:pPr>
        <w:numPr>
          <w:ilvl w:val="0"/>
          <w:numId w:val="6"/>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us</w:t>
      </w:r>
      <w:r w:rsidR="007F2685" w:rsidRPr="00124209">
        <w:rPr>
          <w:rFonts w:ascii="Arial" w:hAnsi="Arial" w:cs="Arial"/>
          <w:color w:val="000000" w:themeColor="text1"/>
          <w:sz w:val="22"/>
          <w:szCs w:val="22"/>
        </w:rPr>
        <w:t>ing</w:t>
      </w:r>
      <w:r w:rsidRPr="00124209">
        <w:rPr>
          <w:rFonts w:ascii="Arial" w:hAnsi="Arial" w:cs="Arial"/>
          <w:color w:val="000000" w:themeColor="text1"/>
          <w:sz w:val="22"/>
          <w:szCs w:val="22"/>
        </w:rPr>
        <w:t xml:space="preserve"> contracts or catalogues prepared by the CPS/UIGs</w:t>
      </w:r>
      <w:r w:rsidR="00FC6B9B" w:rsidRPr="00124209">
        <w:rPr>
          <w:rFonts w:ascii="Arial" w:hAnsi="Arial" w:cs="Arial"/>
          <w:color w:val="000000" w:themeColor="text1"/>
          <w:sz w:val="22"/>
          <w:szCs w:val="22"/>
        </w:rPr>
        <w:t xml:space="preserve"> (eg, Integra eSeries Ordering Module catalogues</w:t>
      </w:r>
      <w:proofErr w:type="gramStart"/>
      <w:r w:rsidR="00FC6B9B" w:rsidRPr="00124209">
        <w:rPr>
          <w:rFonts w:ascii="Arial" w:hAnsi="Arial" w:cs="Arial"/>
          <w:color w:val="000000" w:themeColor="text1"/>
          <w:sz w:val="22"/>
          <w:szCs w:val="22"/>
        </w:rPr>
        <w:t>)</w:t>
      </w:r>
      <w:r w:rsidRPr="00124209">
        <w:rPr>
          <w:rFonts w:ascii="Arial" w:hAnsi="Arial" w:cs="Arial"/>
          <w:color w:val="000000" w:themeColor="text1"/>
          <w:sz w:val="22"/>
          <w:szCs w:val="22"/>
        </w:rPr>
        <w:t>;</w:t>
      </w:r>
      <w:proofErr w:type="gramEnd"/>
    </w:p>
    <w:p w14:paraId="0E1D9AB4" w14:textId="77777777" w:rsidR="00CA3EE3" w:rsidRPr="00124209" w:rsidRDefault="00CA3EE3" w:rsidP="00F43203">
      <w:pPr>
        <w:numPr>
          <w:ilvl w:val="0"/>
          <w:numId w:val="6"/>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obtaining and retaining a minimum of 3 written quotations</w:t>
      </w:r>
      <w:r w:rsidR="00FC6B9B" w:rsidRPr="00124209">
        <w:rPr>
          <w:rFonts w:ascii="Arial" w:hAnsi="Arial" w:cs="Arial"/>
          <w:color w:val="000000" w:themeColor="text1"/>
          <w:sz w:val="22"/>
          <w:szCs w:val="22"/>
        </w:rPr>
        <w:t xml:space="preserve"> via the Quick Quote facility on the Public Contracts Scotland website; or</w:t>
      </w:r>
    </w:p>
    <w:p w14:paraId="20C4A8D6" w14:textId="77777777" w:rsidR="00CA3EE3" w:rsidRPr="00124209" w:rsidRDefault="00CA3EE3" w:rsidP="00F43203">
      <w:pPr>
        <w:numPr>
          <w:ilvl w:val="0"/>
          <w:numId w:val="6"/>
        </w:numPr>
        <w:tabs>
          <w:tab w:val="clear" w:pos="644"/>
          <w:tab w:val="num"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following the advice of the CPS.</w:t>
      </w:r>
    </w:p>
    <w:p w14:paraId="338DCB1F" w14:textId="77777777" w:rsidR="00CA3EE3" w:rsidRPr="00124209" w:rsidRDefault="00CA3EE3" w:rsidP="00CA3EE3">
      <w:pPr>
        <w:autoSpaceDE w:val="0"/>
        <w:autoSpaceDN w:val="0"/>
        <w:adjustRightInd w:val="0"/>
        <w:jc w:val="both"/>
        <w:rPr>
          <w:rFonts w:ascii="Arial" w:hAnsi="Arial" w:cs="Arial"/>
          <w:color w:val="000000" w:themeColor="text1"/>
          <w:sz w:val="22"/>
          <w:szCs w:val="22"/>
        </w:rPr>
      </w:pPr>
    </w:p>
    <w:p w14:paraId="61B632A3" w14:textId="77777777" w:rsidR="005A6294" w:rsidRPr="00124209" w:rsidRDefault="00CA3EE3" w:rsidP="001150F1">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1</w:t>
      </w:r>
      <w:r w:rsidRPr="00124209">
        <w:rPr>
          <w:rFonts w:ascii="Arial" w:hAnsi="Arial" w:cs="Arial"/>
          <w:color w:val="000000" w:themeColor="text1"/>
          <w:sz w:val="22"/>
          <w:szCs w:val="22"/>
        </w:rPr>
        <w:t>.</w:t>
      </w:r>
      <w:r w:rsidR="001150F1" w:rsidRPr="00124209">
        <w:rPr>
          <w:rFonts w:ascii="Arial" w:hAnsi="Arial" w:cs="Arial"/>
          <w:color w:val="000000" w:themeColor="text1"/>
          <w:sz w:val="22"/>
          <w:szCs w:val="22"/>
        </w:rPr>
        <w:t>5</w:t>
      </w:r>
      <w:r w:rsidRPr="00124209">
        <w:rPr>
          <w:rFonts w:ascii="Arial" w:hAnsi="Arial" w:cs="Arial"/>
          <w:color w:val="000000" w:themeColor="text1"/>
          <w:sz w:val="22"/>
          <w:szCs w:val="22"/>
        </w:rPr>
        <w:t xml:space="preserve"> </w:t>
      </w:r>
      <w:r w:rsidR="007D3EBD" w:rsidRPr="00124209">
        <w:rPr>
          <w:rFonts w:ascii="Arial" w:hAnsi="Arial" w:cs="Arial"/>
          <w:b/>
          <w:color w:val="000000" w:themeColor="text1"/>
          <w:sz w:val="22"/>
          <w:szCs w:val="22"/>
        </w:rPr>
        <w:t>Officers</w:t>
      </w:r>
      <w:r w:rsidRPr="00124209">
        <w:rPr>
          <w:rFonts w:ascii="Arial" w:hAnsi="Arial" w:cs="Arial"/>
          <w:color w:val="000000" w:themeColor="text1"/>
          <w:sz w:val="22"/>
          <w:szCs w:val="22"/>
        </w:rPr>
        <w:t xml:space="preserve"> may make th</w:t>
      </w:r>
      <w:r w:rsidR="001150F1" w:rsidRPr="00124209">
        <w:rPr>
          <w:rFonts w:ascii="Arial" w:hAnsi="Arial" w:cs="Arial"/>
          <w:color w:val="000000" w:themeColor="text1"/>
          <w:sz w:val="22"/>
          <w:szCs w:val="22"/>
        </w:rPr>
        <w:t>eir own purchasing arrangements</w:t>
      </w:r>
      <w:r w:rsidR="007220C6" w:rsidRPr="00124209">
        <w:rPr>
          <w:rFonts w:ascii="Arial" w:hAnsi="Arial" w:cs="Arial"/>
          <w:color w:val="000000" w:themeColor="text1"/>
          <w:sz w:val="22"/>
          <w:szCs w:val="22"/>
        </w:rPr>
        <w:t xml:space="preserve">, </w:t>
      </w:r>
      <w:r w:rsidR="00667B54" w:rsidRPr="00124209">
        <w:rPr>
          <w:rFonts w:ascii="Arial" w:hAnsi="Arial" w:cs="Arial"/>
          <w:color w:val="000000" w:themeColor="text1"/>
          <w:sz w:val="22"/>
          <w:szCs w:val="22"/>
        </w:rPr>
        <w:t xml:space="preserve">in consultation with CPS, </w:t>
      </w:r>
      <w:r w:rsidR="007220C6" w:rsidRPr="00124209">
        <w:rPr>
          <w:rFonts w:ascii="Arial" w:hAnsi="Arial" w:cs="Arial"/>
          <w:color w:val="000000" w:themeColor="text1"/>
          <w:sz w:val="22"/>
          <w:szCs w:val="22"/>
        </w:rPr>
        <w:t>where there are no purchasing contracts in place,</w:t>
      </w:r>
      <w:r w:rsidR="005A6294" w:rsidRPr="00124209">
        <w:rPr>
          <w:rFonts w:ascii="Arial" w:hAnsi="Arial" w:cs="Arial"/>
          <w:color w:val="000000" w:themeColor="text1"/>
          <w:sz w:val="22"/>
          <w:szCs w:val="22"/>
        </w:rPr>
        <w:t xml:space="preserve"> in the following instances</w:t>
      </w:r>
      <w:r w:rsidR="001150F1" w:rsidRPr="00124209">
        <w:rPr>
          <w:rFonts w:ascii="Arial" w:hAnsi="Arial" w:cs="Arial"/>
          <w:color w:val="000000" w:themeColor="text1"/>
          <w:sz w:val="22"/>
          <w:szCs w:val="22"/>
        </w:rPr>
        <w:t xml:space="preserve">: </w:t>
      </w:r>
    </w:p>
    <w:p w14:paraId="25C170E8" w14:textId="77777777" w:rsidR="005A6294" w:rsidRPr="00124209" w:rsidRDefault="005A6294" w:rsidP="001150F1">
      <w:pPr>
        <w:tabs>
          <w:tab w:val="left" w:pos="540"/>
        </w:tabs>
        <w:autoSpaceDE w:val="0"/>
        <w:autoSpaceDN w:val="0"/>
        <w:adjustRightInd w:val="0"/>
        <w:ind w:left="540" w:hanging="540"/>
        <w:jc w:val="both"/>
        <w:rPr>
          <w:rFonts w:ascii="Arial" w:hAnsi="Arial" w:cs="Arial"/>
          <w:color w:val="000000" w:themeColor="text1"/>
          <w:sz w:val="22"/>
          <w:szCs w:val="22"/>
        </w:rPr>
      </w:pPr>
    </w:p>
    <w:p w14:paraId="09153805" w14:textId="77777777" w:rsidR="005A6294" w:rsidRPr="00124209" w:rsidRDefault="00CA3EE3" w:rsidP="005A6294">
      <w:pPr>
        <w:numPr>
          <w:ilvl w:val="0"/>
          <w:numId w:val="29"/>
        </w:numPr>
        <w:tabs>
          <w:tab w:val="left" w:pos="540"/>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 xml:space="preserve">for orders below </w:t>
      </w:r>
      <w:proofErr w:type="gramStart"/>
      <w:r w:rsidRPr="00124209">
        <w:rPr>
          <w:rFonts w:ascii="Arial" w:hAnsi="Arial" w:cs="Arial"/>
          <w:color w:val="000000" w:themeColor="text1"/>
          <w:sz w:val="22"/>
          <w:szCs w:val="22"/>
        </w:rPr>
        <w:t>£</w:t>
      </w:r>
      <w:r w:rsidR="00E1357C" w:rsidRPr="00124209">
        <w:rPr>
          <w:rFonts w:ascii="Arial" w:hAnsi="Arial" w:cs="Arial"/>
          <w:color w:val="000000" w:themeColor="text1"/>
          <w:sz w:val="22"/>
          <w:szCs w:val="22"/>
        </w:rPr>
        <w:t>5</w:t>
      </w:r>
      <w:r w:rsidRPr="00124209">
        <w:rPr>
          <w:rFonts w:ascii="Arial" w:hAnsi="Arial" w:cs="Arial"/>
          <w:color w:val="000000" w:themeColor="text1"/>
          <w:sz w:val="22"/>
          <w:szCs w:val="22"/>
        </w:rPr>
        <w:t>,000;</w:t>
      </w:r>
      <w:proofErr w:type="gramEnd"/>
      <w:r w:rsidR="001150F1" w:rsidRPr="00124209">
        <w:rPr>
          <w:rFonts w:ascii="Arial" w:hAnsi="Arial" w:cs="Arial"/>
          <w:color w:val="000000" w:themeColor="text1"/>
          <w:sz w:val="22"/>
          <w:szCs w:val="22"/>
        </w:rPr>
        <w:t xml:space="preserve"> </w:t>
      </w:r>
    </w:p>
    <w:p w14:paraId="0E12D317" w14:textId="77777777" w:rsidR="005A6294" w:rsidRPr="00124209" w:rsidRDefault="00CA3EE3" w:rsidP="005A6294">
      <w:pPr>
        <w:numPr>
          <w:ilvl w:val="0"/>
          <w:numId w:val="29"/>
        </w:numPr>
        <w:tabs>
          <w:tab w:val="left" w:pos="540"/>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where there is demonstrably no genuine competition; or</w:t>
      </w:r>
    </w:p>
    <w:p w14:paraId="0338C079" w14:textId="77777777" w:rsidR="005A6294" w:rsidRPr="00124209" w:rsidRDefault="00CA3EE3" w:rsidP="005A6294">
      <w:pPr>
        <w:numPr>
          <w:ilvl w:val="0"/>
          <w:numId w:val="29"/>
        </w:numPr>
        <w:tabs>
          <w:tab w:val="left" w:pos="540"/>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for orders that require to be made in an emergency.</w:t>
      </w:r>
      <w:r w:rsidR="001150F1" w:rsidRPr="00124209">
        <w:rPr>
          <w:rFonts w:ascii="Arial" w:hAnsi="Arial" w:cs="Arial"/>
          <w:color w:val="000000" w:themeColor="text1"/>
          <w:sz w:val="22"/>
          <w:szCs w:val="22"/>
        </w:rPr>
        <w:t xml:space="preserve">  </w:t>
      </w:r>
    </w:p>
    <w:p w14:paraId="333C8E64" w14:textId="77777777" w:rsidR="005A6294" w:rsidRPr="00124209" w:rsidRDefault="005A6294" w:rsidP="005A6294">
      <w:pPr>
        <w:tabs>
          <w:tab w:val="left" w:pos="540"/>
          <w:tab w:val="left" w:pos="900"/>
        </w:tabs>
        <w:autoSpaceDE w:val="0"/>
        <w:autoSpaceDN w:val="0"/>
        <w:adjustRightInd w:val="0"/>
        <w:ind w:left="540"/>
        <w:jc w:val="both"/>
        <w:rPr>
          <w:rFonts w:ascii="Arial" w:hAnsi="Arial" w:cs="Arial"/>
          <w:color w:val="000000" w:themeColor="text1"/>
          <w:sz w:val="22"/>
          <w:szCs w:val="22"/>
        </w:rPr>
      </w:pPr>
    </w:p>
    <w:p w14:paraId="352F6128" w14:textId="77777777" w:rsidR="00CA3EE3" w:rsidRPr="00124209" w:rsidRDefault="001150F1" w:rsidP="005A6294">
      <w:pPr>
        <w:tabs>
          <w:tab w:val="left" w:pos="540"/>
          <w:tab w:val="left" w:pos="900"/>
        </w:tabs>
        <w:autoSpaceDE w:val="0"/>
        <w:autoSpaceDN w:val="0"/>
        <w:adjustRightInd w:val="0"/>
        <w:ind w:left="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An appropriate audit trail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maintained for such purchases</w:t>
      </w:r>
      <w:r w:rsidR="007220C6" w:rsidRPr="00124209">
        <w:rPr>
          <w:rFonts w:ascii="Arial" w:hAnsi="Arial" w:cs="Arial"/>
          <w:color w:val="000000" w:themeColor="text1"/>
          <w:sz w:val="22"/>
          <w:szCs w:val="22"/>
        </w:rPr>
        <w:t>, including records of CPS consult</w:t>
      </w:r>
      <w:r w:rsidR="00667B54" w:rsidRPr="00124209">
        <w:rPr>
          <w:rFonts w:ascii="Arial" w:hAnsi="Arial" w:cs="Arial"/>
          <w:color w:val="000000" w:themeColor="text1"/>
          <w:sz w:val="22"/>
          <w:szCs w:val="22"/>
        </w:rPr>
        <w:t>ation</w:t>
      </w:r>
      <w:r w:rsidRPr="00124209">
        <w:rPr>
          <w:rFonts w:ascii="Arial" w:hAnsi="Arial" w:cs="Arial"/>
          <w:color w:val="000000" w:themeColor="text1"/>
          <w:sz w:val="22"/>
          <w:szCs w:val="22"/>
        </w:rPr>
        <w:t>.</w:t>
      </w:r>
    </w:p>
    <w:p w14:paraId="75AF094E" w14:textId="77777777" w:rsidR="00CA3EE3" w:rsidRPr="00124209" w:rsidRDefault="00CA3EE3" w:rsidP="00891F63">
      <w:pPr>
        <w:autoSpaceDE w:val="0"/>
        <w:autoSpaceDN w:val="0"/>
        <w:adjustRightInd w:val="0"/>
        <w:jc w:val="both"/>
        <w:rPr>
          <w:rFonts w:ascii="Arial" w:hAnsi="Arial" w:cs="Arial"/>
          <w:color w:val="000000" w:themeColor="text1"/>
          <w:sz w:val="22"/>
          <w:szCs w:val="22"/>
        </w:rPr>
      </w:pPr>
    </w:p>
    <w:p w14:paraId="5704E401" w14:textId="77777777" w:rsidR="002443F7" w:rsidRPr="00124209" w:rsidRDefault="00420935" w:rsidP="002443F7">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1</w:t>
      </w:r>
      <w:r w:rsidRPr="00124209">
        <w:rPr>
          <w:rFonts w:ascii="Arial" w:hAnsi="Arial" w:cs="Arial"/>
          <w:color w:val="000000" w:themeColor="text1"/>
          <w:sz w:val="22"/>
          <w:szCs w:val="22"/>
        </w:rPr>
        <w:t>.</w:t>
      </w:r>
      <w:r w:rsidR="001150F1" w:rsidRPr="00124209">
        <w:rPr>
          <w:rFonts w:ascii="Arial" w:hAnsi="Arial" w:cs="Arial"/>
          <w:color w:val="000000" w:themeColor="text1"/>
          <w:sz w:val="22"/>
          <w:szCs w:val="22"/>
        </w:rPr>
        <w:t>6</w:t>
      </w:r>
      <w:r w:rsidR="004F3D61"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total contract value of orders for similar goods and services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used when</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assessing financial limits</w:t>
      </w:r>
      <w:r w:rsidR="00F4320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ie</w:t>
      </w:r>
      <w:r w:rsidR="00F43203"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cost over lifetime of</w:t>
      </w:r>
      <w:r w:rsidR="00B11B3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contract</w:t>
      </w:r>
      <w:r w:rsidR="00F43203" w:rsidRPr="00124209">
        <w:rPr>
          <w:rFonts w:ascii="Arial" w:hAnsi="Arial" w:cs="Arial"/>
          <w:color w:val="000000" w:themeColor="text1"/>
          <w:sz w:val="22"/>
          <w:szCs w:val="22"/>
        </w:rPr>
        <w:t>)</w:t>
      </w:r>
      <w:r w:rsidRPr="00124209">
        <w:rPr>
          <w:rFonts w:ascii="Arial" w:hAnsi="Arial" w:cs="Arial"/>
          <w:color w:val="000000" w:themeColor="text1"/>
          <w:sz w:val="22"/>
          <w:szCs w:val="22"/>
        </w:rPr>
        <w:t>.</w:t>
      </w:r>
      <w:r w:rsidR="007662E8" w:rsidRPr="00124209">
        <w:rPr>
          <w:rFonts w:ascii="Arial" w:hAnsi="Arial" w:cs="Arial"/>
          <w:color w:val="000000" w:themeColor="text1"/>
          <w:sz w:val="22"/>
          <w:szCs w:val="22"/>
        </w:rPr>
        <w:t xml:space="preserve">  </w:t>
      </w:r>
      <w:r w:rsidR="00B11B32" w:rsidRPr="00124209">
        <w:rPr>
          <w:rFonts w:ascii="Arial" w:hAnsi="Arial" w:cs="Arial"/>
          <w:color w:val="000000" w:themeColor="text1"/>
          <w:sz w:val="22"/>
          <w:szCs w:val="22"/>
        </w:rPr>
        <w:t>Limits</w:t>
      </w:r>
      <w:r w:rsidR="002443F7" w:rsidRPr="00124209">
        <w:rPr>
          <w:rFonts w:ascii="Arial" w:hAnsi="Arial" w:cs="Arial"/>
          <w:color w:val="000000" w:themeColor="text1"/>
          <w:sz w:val="22"/>
          <w:szCs w:val="22"/>
        </w:rPr>
        <w:t xml:space="preserve"> </w:t>
      </w:r>
      <w:r w:rsidR="002443F7" w:rsidRPr="00124209">
        <w:rPr>
          <w:rFonts w:ascii="Arial" w:hAnsi="Arial" w:cs="Arial"/>
          <w:b/>
          <w:color w:val="000000" w:themeColor="text1"/>
          <w:sz w:val="22"/>
          <w:szCs w:val="22"/>
        </w:rPr>
        <w:t>must not</w:t>
      </w:r>
      <w:r w:rsidR="002443F7" w:rsidRPr="00124209">
        <w:rPr>
          <w:rFonts w:ascii="Arial" w:hAnsi="Arial" w:cs="Arial"/>
          <w:color w:val="000000" w:themeColor="text1"/>
          <w:sz w:val="22"/>
          <w:szCs w:val="22"/>
        </w:rPr>
        <w:t xml:space="preserve"> be avoided by deliberately splitting transactions into smaller components.</w:t>
      </w:r>
    </w:p>
    <w:p w14:paraId="71ABDF24" w14:textId="77777777" w:rsidR="00745A05" w:rsidRPr="00124209" w:rsidRDefault="00745A05" w:rsidP="002443F7">
      <w:pPr>
        <w:tabs>
          <w:tab w:val="left" w:pos="540"/>
        </w:tabs>
        <w:autoSpaceDE w:val="0"/>
        <w:autoSpaceDN w:val="0"/>
        <w:adjustRightInd w:val="0"/>
        <w:ind w:left="540" w:hanging="540"/>
        <w:jc w:val="both"/>
        <w:rPr>
          <w:rFonts w:ascii="Arial" w:hAnsi="Arial" w:cs="Arial"/>
          <w:color w:val="000000" w:themeColor="text1"/>
          <w:sz w:val="22"/>
          <w:szCs w:val="22"/>
        </w:rPr>
      </w:pPr>
    </w:p>
    <w:p w14:paraId="2C5CF1BE" w14:textId="77777777" w:rsidR="00420935" w:rsidRPr="00124209" w:rsidRDefault="00420935"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1</w:t>
      </w:r>
      <w:r w:rsidR="00D23507" w:rsidRPr="003365EB">
        <w:rPr>
          <w:rFonts w:ascii="Arial" w:hAnsi="Arial" w:cs="Arial"/>
          <w:b/>
          <w:bCs/>
          <w:color w:val="000000" w:themeColor="text1"/>
          <w:sz w:val="22"/>
          <w:szCs w:val="22"/>
        </w:rPr>
        <w:t>2</w:t>
      </w:r>
      <w:r w:rsidRPr="003365EB">
        <w:rPr>
          <w:rFonts w:ascii="Arial" w:hAnsi="Arial" w:cs="Arial"/>
          <w:b/>
          <w:bCs/>
          <w:color w:val="000000" w:themeColor="text1"/>
          <w:sz w:val="22"/>
          <w:szCs w:val="22"/>
        </w:rPr>
        <w:t>.</w:t>
      </w:r>
      <w:r w:rsidRPr="00124209">
        <w:rPr>
          <w:rFonts w:ascii="Arial" w:hAnsi="Arial" w:cs="Arial"/>
          <w:color w:val="000000" w:themeColor="text1"/>
          <w:sz w:val="22"/>
          <w:szCs w:val="22"/>
        </w:rPr>
        <w:t xml:space="preserve"> </w:t>
      </w:r>
      <w:r w:rsidR="004F3D61" w:rsidRPr="00124209">
        <w:rPr>
          <w:rFonts w:ascii="Arial" w:hAnsi="Arial" w:cs="Arial"/>
          <w:color w:val="000000" w:themeColor="text1"/>
          <w:sz w:val="22"/>
          <w:szCs w:val="22"/>
        </w:rPr>
        <w:tab/>
      </w:r>
      <w:r w:rsidRPr="00124209">
        <w:rPr>
          <w:rStyle w:val="Heading1regsChar"/>
          <w:color w:val="000000" w:themeColor="text1"/>
        </w:rPr>
        <w:t>ORDERS FOR GOODS AND SERVICES</w:t>
      </w:r>
    </w:p>
    <w:p w14:paraId="04B2BE39" w14:textId="77777777" w:rsidR="007A02FC" w:rsidRPr="00124209" w:rsidRDefault="007A02FC" w:rsidP="00891F63">
      <w:pPr>
        <w:autoSpaceDE w:val="0"/>
        <w:autoSpaceDN w:val="0"/>
        <w:adjustRightInd w:val="0"/>
        <w:jc w:val="both"/>
        <w:rPr>
          <w:rFonts w:ascii="Arial" w:hAnsi="Arial" w:cs="Arial"/>
          <w:b/>
          <w:bCs/>
          <w:color w:val="000000" w:themeColor="text1"/>
          <w:sz w:val="22"/>
          <w:szCs w:val="22"/>
        </w:rPr>
      </w:pPr>
    </w:p>
    <w:p w14:paraId="58384D06" w14:textId="2446E327" w:rsidR="0077516C" w:rsidRPr="00124209" w:rsidRDefault="00420935" w:rsidP="004F3D61">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2</w:t>
      </w:r>
      <w:r w:rsidRPr="00124209">
        <w:rPr>
          <w:rFonts w:ascii="Arial" w:hAnsi="Arial" w:cs="Arial"/>
          <w:color w:val="000000" w:themeColor="text1"/>
          <w:sz w:val="22"/>
          <w:szCs w:val="22"/>
        </w:rPr>
        <w:t xml:space="preserve">.1 </w:t>
      </w:r>
      <w:r w:rsidR="004F3D61"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Official orders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raised for goods or services to be supplied to the Council</w:t>
      </w:r>
      <w:r w:rsidR="0077516C" w:rsidRPr="00124209">
        <w:rPr>
          <w:rFonts w:ascii="Arial" w:hAnsi="Arial" w:cs="Arial"/>
          <w:color w:val="000000" w:themeColor="text1"/>
          <w:sz w:val="22"/>
          <w:szCs w:val="22"/>
        </w:rPr>
        <w:t>.  Where possible, these orders should be raised via the Integra eSeries Ordering Module.</w:t>
      </w:r>
    </w:p>
    <w:p w14:paraId="02EFC17D" w14:textId="77777777" w:rsidR="0077516C" w:rsidRPr="00124209" w:rsidRDefault="0077516C" w:rsidP="004F3D61">
      <w:pPr>
        <w:tabs>
          <w:tab w:val="left" w:pos="540"/>
        </w:tabs>
        <w:autoSpaceDE w:val="0"/>
        <w:autoSpaceDN w:val="0"/>
        <w:adjustRightInd w:val="0"/>
        <w:ind w:left="540" w:hanging="540"/>
        <w:jc w:val="both"/>
        <w:rPr>
          <w:rFonts w:ascii="Arial" w:hAnsi="Arial" w:cs="Arial"/>
          <w:color w:val="000000" w:themeColor="text1"/>
          <w:sz w:val="22"/>
          <w:szCs w:val="22"/>
        </w:rPr>
      </w:pPr>
    </w:p>
    <w:p w14:paraId="42DE97E0" w14:textId="77777777" w:rsidR="00420935" w:rsidRPr="00124209" w:rsidRDefault="0077516C" w:rsidP="004F3D61">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2</w:t>
      </w:r>
      <w:r w:rsidRPr="00124209">
        <w:rPr>
          <w:rFonts w:ascii="Arial" w:hAnsi="Arial" w:cs="Arial"/>
          <w:color w:val="000000" w:themeColor="text1"/>
          <w:sz w:val="22"/>
          <w:szCs w:val="22"/>
        </w:rPr>
        <w:t>.2</w:t>
      </w:r>
      <w:r w:rsidRPr="00124209">
        <w:rPr>
          <w:rFonts w:ascii="Arial" w:hAnsi="Arial" w:cs="Arial"/>
          <w:color w:val="000000" w:themeColor="text1"/>
          <w:sz w:val="22"/>
          <w:szCs w:val="22"/>
        </w:rPr>
        <w:tab/>
      </w:r>
      <w:r w:rsidR="00443F4B" w:rsidRPr="00124209">
        <w:rPr>
          <w:rFonts w:ascii="Arial" w:hAnsi="Arial" w:cs="Arial"/>
          <w:color w:val="000000" w:themeColor="text1"/>
          <w:sz w:val="22"/>
          <w:szCs w:val="22"/>
        </w:rPr>
        <w:t>Only a few exceptions exist to the requirement for an official order.  These are where</w:t>
      </w:r>
      <w:r w:rsidR="00420935" w:rsidRPr="00124209">
        <w:rPr>
          <w:rFonts w:ascii="Arial" w:hAnsi="Arial" w:cs="Arial"/>
          <w:color w:val="000000" w:themeColor="text1"/>
          <w:sz w:val="22"/>
          <w:szCs w:val="22"/>
        </w:rPr>
        <w:t>:</w:t>
      </w:r>
    </w:p>
    <w:p w14:paraId="70754072" w14:textId="77777777" w:rsidR="007A02FC" w:rsidRPr="00124209" w:rsidRDefault="007A02FC" w:rsidP="00891F63">
      <w:pPr>
        <w:autoSpaceDE w:val="0"/>
        <w:autoSpaceDN w:val="0"/>
        <w:adjustRightInd w:val="0"/>
        <w:jc w:val="both"/>
        <w:rPr>
          <w:rFonts w:ascii="Arial" w:hAnsi="Arial" w:cs="Arial"/>
          <w:color w:val="000000" w:themeColor="text1"/>
          <w:sz w:val="22"/>
          <w:szCs w:val="22"/>
        </w:rPr>
      </w:pPr>
    </w:p>
    <w:p w14:paraId="5D363E9D" w14:textId="77777777" w:rsidR="00420935" w:rsidRPr="00124209" w:rsidRDefault="00420935" w:rsidP="004F3D61">
      <w:pPr>
        <w:numPr>
          <w:ilvl w:val="0"/>
          <w:numId w:val="8"/>
        </w:numPr>
        <w:tabs>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 xml:space="preserve">an acceptance letter has been written following a tendering </w:t>
      </w:r>
      <w:proofErr w:type="gramStart"/>
      <w:r w:rsidRPr="00124209">
        <w:rPr>
          <w:rFonts w:ascii="Arial" w:hAnsi="Arial" w:cs="Arial"/>
          <w:color w:val="000000" w:themeColor="text1"/>
          <w:sz w:val="22"/>
          <w:szCs w:val="22"/>
        </w:rPr>
        <w:t>process;</w:t>
      </w:r>
      <w:proofErr w:type="gramEnd"/>
    </w:p>
    <w:p w14:paraId="050CE7C7" w14:textId="77777777" w:rsidR="00420935" w:rsidRPr="00124209" w:rsidRDefault="00420935" w:rsidP="00443F4B">
      <w:pPr>
        <w:numPr>
          <w:ilvl w:val="0"/>
          <w:numId w:val="8"/>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periodic payments such as rates</w:t>
      </w:r>
      <w:r w:rsidR="005A551D" w:rsidRPr="00124209">
        <w:rPr>
          <w:rFonts w:ascii="Arial" w:hAnsi="Arial" w:cs="Arial"/>
          <w:color w:val="000000" w:themeColor="text1"/>
          <w:sz w:val="22"/>
          <w:szCs w:val="22"/>
        </w:rPr>
        <w:t xml:space="preserve"> and</w:t>
      </w:r>
      <w:r w:rsidRPr="00124209">
        <w:rPr>
          <w:rFonts w:ascii="Arial" w:hAnsi="Arial" w:cs="Arial"/>
          <w:color w:val="000000" w:themeColor="text1"/>
          <w:sz w:val="22"/>
          <w:szCs w:val="22"/>
        </w:rPr>
        <w:t xml:space="preserve"> subscriptions have</w:t>
      </w:r>
      <w:r w:rsidR="004F3D61"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been </w:t>
      </w:r>
      <w:proofErr w:type="gramStart"/>
      <w:r w:rsidRPr="00124209">
        <w:rPr>
          <w:rFonts w:ascii="Arial" w:hAnsi="Arial" w:cs="Arial"/>
          <w:color w:val="000000" w:themeColor="text1"/>
          <w:sz w:val="22"/>
          <w:szCs w:val="22"/>
        </w:rPr>
        <w:t>agreed;</w:t>
      </w:r>
      <w:proofErr w:type="gramEnd"/>
    </w:p>
    <w:p w14:paraId="5B246F7E" w14:textId="77777777" w:rsidR="00420935" w:rsidRPr="00124209" w:rsidRDefault="00420935" w:rsidP="004F3D61">
      <w:pPr>
        <w:numPr>
          <w:ilvl w:val="0"/>
          <w:numId w:val="8"/>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payment is based on metered use such as gas, telephone, water, and electricity;</w:t>
      </w:r>
      <w:r w:rsidR="008A3C87" w:rsidRPr="00124209">
        <w:rPr>
          <w:rFonts w:ascii="Arial" w:hAnsi="Arial" w:cs="Arial"/>
          <w:color w:val="000000" w:themeColor="text1"/>
          <w:sz w:val="22"/>
          <w:szCs w:val="22"/>
        </w:rPr>
        <w:t xml:space="preserve"> and</w:t>
      </w:r>
    </w:p>
    <w:p w14:paraId="1FD62970" w14:textId="77777777" w:rsidR="00420935" w:rsidRPr="00124209" w:rsidRDefault="00420935" w:rsidP="004F3D61">
      <w:pPr>
        <w:numPr>
          <w:ilvl w:val="0"/>
          <w:numId w:val="8"/>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 xml:space="preserve">there are exceptional circumstances, and the specific approval of the </w:t>
      </w:r>
      <w:r w:rsidRPr="00124209">
        <w:rPr>
          <w:rFonts w:ascii="Arial" w:hAnsi="Arial" w:cs="Arial"/>
          <w:b/>
          <w:color w:val="000000" w:themeColor="text1"/>
          <w:sz w:val="22"/>
          <w:szCs w:val="22"/>
        </w:rPr>
        <w:t>Chief</w:t>
      </w:r>
      <w:r w:rsidR="004F3D61" w:rsidRPr="00124209">
        <w:rPr>
          <w:rFonts w:ascii="Arial" w:hAnsi="Arial" w:cs="Arial"/>
          <w:b/>
          <w:color w:val="000000" w:themeColor="text1"/>
          <w:sz w:val="22"/>
          <w:szCs w:val="22"/>
        </w:rPr>
        <w:t xml:space="preserve"> </w:t>
      </w:r>
      <w:r w:rsidRPr="00124209">
        <w:rPr>
          <w:rFonts w:ascii="Arial" w:hAnsi="Arial" w:cs="Arial"/>
          <w:b/>
          <w:color w:val="000000" w:themeColor="text1"/>
          <w:sz w:val="22"/>
          <w:szCs w:val="22"/>
        </w:rPr>
        <w:t>Finance Officer</w:t>
      </w:r>
      <w:r w:rsidRPr="00124209">
        <w:rPr>
          <w:rFonts w:ascii="Arial" w:hAnsi="Arial" w:cs="Arial"/>
          <w:color w:val="000000" w:themeColor="text1"/>
          <w:sz w:val="22"/>
          <w:szCs w:val="22"/>
        </w:rPr>
        <w:t xml:space="preserve"> has been obtained.</w:t>
      </w:r>
    </w:p>
    <w:p w14:paraId="76008068" w14:textId="77777777" w:rsidR="002638E9" w:rsidRPr="00124209" w:rsidRDefault="002638E9" w:rsidP="002638E9">
      <w:pPr>
        <w:tabs>
          <w:tab w:val="left" w:pos="900"/>
        </w:tabs>
        <w:autoSpaceDE w:val="0"/>
        <w:autoSpaceDN w:val="0"/>
        <w:adjustRightInd w:val="0"/>
        <w:ind w:left="540"/>
        <w:jc w:val="both"/>
        <w:rPr>
          <w:rFonts w:ascii="Arial" w:hAnsi="Arial" w:cs="Arial"/>
          <w:color w:val="000000" w:themeColor="text1"/>
          <w:sz w:val="22"/>
          <w:szCs w:val="22"/>
        </w:rPr>
      </w:pPr>
    </w:p>
    <w:p w14:paraId="0C4B0401" w14:textId="77777777" w:rsidR="00420935" w:rsidRPr="00124209" w:rsidRDefault="00420935" w:rsidP="004631F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2</w:t>
      </w:r>
      <w:r w:rsidRPr="00124209">
        <w:rPr>
          <w:rFonts w:ascii="Arial" w:hAnsi="Arial" w:cs="Arial"/>
          <w:color w:val="000000" w:themeColor="text1"/>
          <w:sz w:val="22"/>
          <w:szCs w:val="22"/>
        </w:rPr>
        <w:t xml:space="preserve">.3 </w:t>
      </w:r>
      <w:r w:rsidR="004F3D61"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Orders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w:t>
      </w:r>
      <w:r w:rsidR="005A6294" w:rsidRPr="00124209">
        <w:rPr>
          <w:rFonts w:ascii="Arial" w:hAnsi="Arial" w:cs="Arial"/>
          <w:color w:val="000000" w:themeColor="text1"/>
          <w:sz w:val="22"/>
          <w:szCs w:val="22"/>
        </w:rPr>
        <w:t xml:space="preserve">issued </w:t>
      </w:r>
      <w:r w:rsidRPr="00124209">
        <w:rPr>
          <w:rFonts w:ascii="Arial" w:hAnsi="Arial" w:cs="Arial"/>
          <w:color w:val="000000" w:themeColor="text1"/>
          <w:sz w:val="22"/>
          <w:szCs w:val="22"/>
        </w:rPr>
        <w:t>to the supplier in advance of any work, goods, or services being</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provided to the Council. </w:t>
      </w:r>
    </w:p>
    <w:p w14:paraId="34E55555" w14:textId="77777777" w:rsidR="007A02FC" w:rsidRPr="00124209" w:rsidRDefault="007A02FC" w:rsidP="00891F63">
      <w:pPr>
        <w:autoSpaceDE w:val="0"/>
        <w:autoSpaceDN w:val="0"/>
        <w:adjustRightInd w:val="0"/>
        <w:jc w:val="both"/>
        <w:rPr>
          <w:rFonts w:ascii="Arial" w:hAnsi="Arial" w:cs="Arial"/>
          <w:color w:val="000000" w:themeColor="text1"/>
          <w:sz w:val="22"/>
          <w:szCs w:val="22"/>
        </w:rPr>
      </w:pPr>
    </w:p>
    <w:p w14:paraId="5D0775D8" w14:textId="654C65DB" w:rsidR="00420935" w:rsidRPr="00124209" w:rsidRDefault="00420935" w:rsidP="004631F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2</w:t>
      </w:r>
      <w:r w:rsidRPr="00124209">
        <w:rPr>
          <w:rFonts w:ascii="Arial" w:hAnsi="Arial" w:cs="Arial"/>
          <w:color w:val="000000" w:themeColor="text1"/>
          <w:sz w:val="22"/>
          <w:szCs w:val="22"/>
        </w:rPr>
        <w:t>.</w:t>
      </w:r>
      <w:r w:rsidR="00D159A2"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 </w:t>
      </w:r>
      <w:r w:rsidR="004631F3"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All orders </w:t>
      </w:r>
      <w:r w:rsidR="005A6294" w:rsidRPr="00124209">
        <w:rPr>
          <w:rFonts w:ascii="Arial" w:hAnsi="Arial" w:cs="Arial"/>
          <w:color w:val="000000" w:themeColor="text1"/>
          <w:sz w:val="22"/>
          <w:szCs w:val="22"/>
        </w:rPr>
        <w:t>(including i</w:t>
      </w:r>
      <w:r w:rsidRPr="00124209">
        <w:rPr>
          <w:rFonts w:ascii="Arial" w:hAnsi="Arial" w:cs="Arial"/>
          <w:color w:val="000000" w:themeColor="text1"/>
          <w:sz w:val="22"/>
          <w:szCs w:val="22"/>
        </w:rPr>
        <w:t>nternal</w:t>
      </w:r>
      <w:r w:rsidR="005A6294" w:rsidRPr="00124209">
        <w:rPr>
          <w:rFonts w:ascii="Arial" w:hAnsi="Arial" w:cs="Arial"/>
          <w:color w:val="000000" w:themeColor="text1"/>
          <w:sz w:val="22"/>
          <w:szCs w:val="22"/>
        </w:rPr>
        <w:t xml:space="preserve"> orders</w:t>
      </w:r>
      <w:r w:rsidRPr="00124209">
        <w:rPr>
          <w:rFonts w:ascii="Arial" w:hAnsi="Arial" w:cs="Arial"/>
          <w:color w:val="000000" w:themeColor="text1"/>
          <w:sz w:val="22"/>
          <w:szCs w:val="22"/>
        </w:rPr>
        <w:t xml:space="preserve"> to another Service</w:t>
      </w:r>
      <w:r w:rsidR="005A6294"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w:t>
      </w:r>
      <w:r w:rsidR="00F4777F"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authorised via the </w:t>
      </w:r>
      <w:r w:rsidR="005A6294" w:rsidRPr="00124209">
        <w:rPr>
          <w:rFonts w:ascii="Arial" w:hAnsi="Arial" w:cs="Arial"/>
          <w:color w:val="000000" w:themeColor="text1"/>
          <w:sz w:val="22"/>
          <w:szCs w:val="22"/>
        </w:rPr>
        <w:t>Integra eSeries Ordering Module</w:t>
      </w:r>
      <w:r w:rsidRPr="00124209">
        <w:rPr>
          <w:rFonts w:ascii="Arial" w:hAnsi="Arial" w:cs="Arial"/>
          <w:color w:val="000000" w:themeColor="text1"/>
          <w:sz w:val="22"/>
          <w:szCs w:val="22"/>
        </w:rPr>
        <w:t xml:space="preserve"> or be signed by an appropriate authorised signatory. </w:t>
      </w:r>
      <w:r w:rsidR="00F4777F"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Chief</w:t>
      </w:r>
      <w:r w:rsidR="007A02FC" w:rsidRPr="00124209">
        <w:rPr>
          <w:rFonts w:ascii="Arial" w:hAnsi="Arial" w:cs="Arial"/>
          <w:b/>
          <w:color w:val="000000" w:themeColor="text1"/>
          <w:sz w:val="22"/>
          <w:szCs w:val="22"/>
        </w:rPr>
        <w:t xml:space="preserve"> </w:t>
      </w:r>
      <w:r w:rsidRPr="00124209">
        <w:rPr>
          <w:rFonts w:ascii="Arial" w:hAnsi="Arial" w:cs="Arial"/>
          <w:b/>
          <w:color w:val="000000" w:themeColor="text1"/>
          <w:sz w:val="22"/>
          <w:szCs w:val="22"/>
        </w:rPr>
        <w:t>Officers</w:t>
      </w:r>
      <w:r w:rsidRPr="00124209">
        <w:rPr>
          <w:rFonts w:ascii="Arial" w:hAnsi="Arial" w:cs="Arial"/>
          <w:color w:val="000000" w:themeColor="text1"/>
          <w:sz w:val="22"/>
          <w:szCs w:val="22"/>
        </w:rPr>
        <w:t xml:space="preserve"> </w:t>
      </w:r>
      <w:r w:rsidR="005A6294"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maintain </w:t>
      </w:r>
      <w:r w:rsidR="00D23507" w:rsidRPr="00124209">
        <w:rPr>
          <w:rFonts w:ascii="Arial" w:hAnsi="Arial" w:cs="Arial"/>
          <w:color w:val="000000" w:themeColor="text1"/>
          <w:sz w:val="22"/>
          <w:szCs w:val="22"/>
        </w:rPr>
        <w:t xml:space="preserve">up to date </w:t>
      </w:r>
      <w:r w:rsidRPr="00124209">
        <w:rPr>
          <w:rFonts w:ascii="Arial" w:hAnsi="Arial" w:cs="Arial"/>
          <w:color w:val="000000" w:themeColor="text1"/>
          <w:sz w:val="22"/>
          <w:szCs w:val="22"/>
        </w:rPr>
        <w:t>lists of authorised signatories.</w:t>
      </w:r>
    </w:p>
    <w:p w14:paraId="0240C2C1" w14:textId="77777777" w:rsidR="00433EE7" w:rsidRPr="00124209" w:rsidRDefault="00433EE7" w:rsidP="00891F63">
      <w:pPr>
        <w:autoSpaceDE w:val="0"/>
        <w:autoSpaceDN w:val="0"/>
        <w:adjustRightInd w:val="0"/>
        <w:jc w:val="both"/>
        <w:rPr>
          <w:rFonts w:ascii="Arial" w:hAnsi="Arial" w:cs="Arial"/>
          <w:color w:val="000000" w:themeColor="text1"/>
          <w:sz w:val="22"/>
          <w:szCs w:val="22"/>
        </w:rPr>
      </w:pPr>
    </w:p>
    <w:p w14:paraId="097C0D14" w14:textId="77777777" w:rsidR="00420935" w:rsidRPr="00124209" w:rsidRDefault="00420935" w:rsidP="004631F3">
      <w:pPr>
        <w:tabs>
          <w:tab w:val="left" w:pos="540"/>
        </w:tabs>
        <w:autoSpaceDE w:val="0"/>
        <w:autoSpaceDN w:val="0"/>
        <w:adjustRightInd w:val="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2</w:t>
      </w:r>
      <w:r w:rsidRPr="00124209">
        <w:rPr>
          <w:rFonts w:ascii="Arial" w:hAnsi="Arial" w:cs="Arial"/>
          <w:color w:val="000000" w:themeColor="text1"/>
          <w:sz w:val="22"/>
          <w:szCs w:val="22"/>
        </w:rPr>
        <w:t>.</w:t>
      </w:r>
      <w:r w:rsidR="00D159A2" w:rsidRPr="00124209">
        <w:rPr>
          <w:rFonts w:ascii="Arial" w:hAnsi="Arial" w:cs="Arial"/>
          <w:color w:val="000000" w:themeColor="text1"/>
          <w:sz w:val="22"/>
          <w:szCs w:val="22"/>
        </w:rPr>
        <w:t>5</w:t>
      </w:r>
      <w:r w:rsidRPr="00124209">
        <w:rPr>
          <w:rFonts w:ascii="Arial" w:hAnsi="Arial" w:cs="Arial"/>
          <w:color w:val="000000" w:themeColor="text1"/>
          <w:sz w:val="22"/>
          <w:szCs w:val="22"/>
        </w:rPr>
        <w:t xml:space="preserve"> </w:t>
      </w:r>
      <w:r w:rsidR="004631F3"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Officer</w:t>
      </w:r>
      <w:r w:rsidRPr="00124209">
        <w:rPr>
          <w:rFonts w:ascii="Arial" w:hAnsi="Arial" w:cs="Arial"/>
          <w:color w:val="000000" w:themeColor="text1"/>
          <w:sz w:val="22"/>
          <w:szCs w:val="22"/>
        </w:rPr>
        <w:t xml:space="preserve"> authorising an order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satisfied that:</w:t>
      </w:r>
    </w:p>
    <w:p w14:paraId="770E7D20" w14:textId="77777777" w:rsidR="007A02FC" w:rsidRPr="00124209" w:rsidRDefault="007A02FC" w:rsidP="00891F63">
      <w:pPr>
        <w:autoSpaceDE w:val="0"/>
        <w:autoSpaceDN w:val="0"/>
        <w:adjustRightInd w:val="0"/>
        <w:jc w:val="both"/>
        <w:rPr>
          <w:rFonts w:ascii="Arial" w:hAnsi="Arial" w:cs="Arial"/>
          <w:color w:val="000000" w:themeColor="text1"/>
          <w:sz w:val="22"/>
          <w:szCs w:val="22"/>
        </w:rPr>
      </w:pPr>
    </w:p>
    <w:p w14:paraId="01E322B0" w14:textId="77777777" w:rsidR="00420935" w:rsidRPr="00124209" w:rsidRDefault="00420935" w:rsidP="004631F3">
      <w:pPr>
        <w:numPr>
          <w:ilvl w:val="0"/>
          <w:numId w:val="9"/>
        </w:numPr>
        <w:tabs>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 xml:space="preserve">all appropriate procedures have been followed in the raising of the </w:t>
      </w:r>
      <w:proofErr w:type="gramStart"/>
      <w:r w:rsidRPr="00124209">
        <w:rPr>
          <w:rFonts w:ascii="Arial" w:hAnsi="Arial" w:cs="Arial"/>
          <w:color w:val="000000" w:themeColor="text1"/>
          <w:sz w:val="22"/>
          <w:szCs w:val="22"/>
        </w:rPr>
        <w:t>order;</w:t>
      </w:r>
      <w:proofErr w:type="gramEnd"/>
    </w:p>
    <w:p w14:paraId="01B67E0D" w14:textId="77777777" w:rsidR="00420935" w:rsidRPr="00124209" w:rsidRDefault="00420935" w:rsidP="004631F3">
      <w:pPr>
        <w:numPr>
          <w:ilvl w:val="0"/>
          <w:numId w:val="9"/>
        </w:numPr>
        <w:tabs>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 xml:space="preserve">the expenditure is legal and within the power of the </w:t>
      </w:r>
      <w:proofErr w:type="gramStart"/>
      <w:r w:rsidRPr="00124209">
        <w:rPr>
          <w:rFonts w:ascii="Arial" w:hAnsi="Arial" w:cs="Arial"/>
          <w:color w:val="000000" w:themeColor="text1"/>
          <w:sz w:val="22"/>
          <w:szCs w:val="22"/>
        </w:rPr>
        <w:t>Council;</w:t>
      </w:r>
      <w:proofErr w:type="gramEnd"/>
    </w:p>
    <w:p w14:paraId="510E7079" w14:textId="77777777" w:rsidR="00420935" w:rsidRPr="00124209" w:rsidRDefault="00420935" w:rsidP="004631F3">
      <w:pPr>
        <w:numPr>
          <w:ilvl w:val="0"/>
          <w:numId w:val="9"/>
        </w:numPr>
        <w:tabs>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 xml:space="preserve">there is sufficient budget </w:t>
      </w:r>
      <w:proofErr w:type="gramStart"/>
      <w:r w:rsidRPr="00124209">
        <w:rPr>
          <w:rFonts w:ascii="Arial" w:hAnsi="Arial" w:cs="Arial"/>
          <w:color w:val="000000" w:themeColor="text1"/>
          <w:sz w:val="22"/>
          <w:szCs w:val="22"/>
        </w:rPr>
        <w:t>provision;</w:t>
      </w:r>
      <w:proofErr w:type="gramEnd"/>
    </w:p>
    <w:p w14:paraId="31FDA1D4" w14:textId="77777777" w:rsidR="00420935" w:rsidRPr="00124209" w:rsidRDefault="00420935" w:rsidP="004631F3">
      <w:pPr>
        <w:numPr>
          <w:ilvl w:val="0"/>
          <w:numId w:val="9"/>
        </w:numPr>
        <w:tabs>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best value has been achieved</w:t>
      </w:r>
      <w:r w:rsidR="005A6294" w:rsidRPr="00124209">
        <w:rPr>
          <w:rFonts w:ascii="Arial" w:hAnsi="Arial" w:cs="Arial"/>
          <w:color w:val="000000" w:themeColor="text1"/>
          <w:sz w:val="22"/>
          <w:szCs w:val="22"/>
        </w:rPr>
        <w:t xml:space="preserve"> (eg, by using an agreed contract / catalogue</w:t>
      </w:r>
      <w:proofErr w:type="gramStart"/>
      <w:r w:rsidR="005A6294" w:rsidRPr="00124209">
        <w:rPr>
          <w:rFonts w:ascii="Arial" w:hAnsi="Arial" w:cs="Arial"/>
          <w:color w:val="000000" w:themeColor="text1"/>
          <w:sz w:val="22"/>
          <w:szCs w:val="22"/>
        </w:rPr>
        <w:t>)</w:t>
      </w:r>
      <w:r w:rsidRPr="00124209">
        <w:rPr>
          <w:rFonts w:ascii="Arial" w:hAnsi="Arial" w:cs="Arial"/>
          <w:color w:val="000000" w:themeColor="text1"/>
          <w:sz w:val="22"/>
          <w:szCs w:val="22"/>
        </w:rPr>
        <w:t>;</w:t>
      </w:r>
      <w:proofErr w:type="gramEnd"/>
    </w:p>
    <w:p w14:paraId="6A3605F9" w14:textId="77777777" w:rsidR="00420935" w:rsidRPr="00124209" w:rsidRDefault="00420935" w:rsidP="004631F3">
      <w:pPr>
        <w:numPr>
          <w:ilvl w:val="0"/>
          <w:numId w:val="9"/>
        </w:numPr>
        <w:tabs>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 xml:space="preserve">the timing of the order and the quantities ordered are </w:t>
      </w:r>
      <w:proofErr w:type="gramStart"/>
      <w:r w:rsidRPr="00124209">
        <w:rPr>
          <w:rFonts w:ascii="Arial" w:hAnsi="Arial" w:cs="Arial"/>
          <w:color w:val="000000" w:themeColor="text1"/>
          <w:sz w:val="22"/>
          <w:szCs w:val="22"/>
        </w:rPr>
        <w:t>appropriate;</w:t>
      </w:r>
      <w:proofErr w:type="gramEnd"/>
    </w:p>
    <w:p w14:paraId="359017FF" w14:textId="77777777" w:rsidR="00420935" w:rsidRPr="00124209" w:rsidRDefault="00420935" w:rsidP="004631F3">
      <w:pPr>
        <w:numPr>
          <w:ilvl w:val="0"/>
          <w:numId w:val="9"/>
        </w:numPr>
        <w:tabs>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 xml:space="preserve">the price has been </w:t>
      </w:r>
      <w:proofErr w:type="gramStart"/>
      <w:r w:rsidRPr="00124209">
        <w:rPr>
          <w:rFonts w:ascii="Arial" w:hAnsi="Arial" w:cs="Arial"/>
          <w:color w:val="000000" w:themeColor="text1"/>
          <w:sz w:val="22"/>
          <w:szCs w:val="22"/>
        </w:rPr>
        <w:t>agreed;</w:t>
      </w:r>
      <w:proofErr w:type="gramEnd"/>
    </w:p>
    <w:p w14:paraId="73F552BF" w14:textId="77777777" w:rsidR="00420935" w:rsidRPr="00124209" w:rsidRDefault="00420935" w:rsidP="004631F3">
      <w:pPr>
        <w:numPr>
          <w:ilvl w:val="0"/>
          <w:numId w:val="9"/>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the nature and quantity of goods or services is clearly stated on the</w:t>
      </w:r>
      <w:r w:rsidR="004631F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order;</w:t>
      </w:r>
      <w:r w:rsidR="004631F3" w:rsidRPr="00124209">
        <w:rPr>
          <w:rFonts w:ascii="Arial" w:hAnsi="Arial" w:cs="Arial"/>
          <w:color w:val="000000" w:themeColor="text1"/>
          <w:sz w:val="22"/>
          <w:szCs w:val="22"/>
        </w:rPr>
        <w:t xml:space="preserve"> </w:t>
      </w:r>
      <w:r w:rsidR="00F4777F" w:rsidRPr="00124209">
        <w:rPr>
          <w:rFonts w:ascii="Arial" w:hAnsi="Arial" w:cs="Arial"/>
          <w:color w:val="000000" w:themeColor="text1"/>
          <w:sz w:val="22"/>
          <w:szCs w:val="22"/>
        </w:rPr>
        <w:t>and</w:t>
      </w:r>
    </w:p>
    <w:p w14:paraId="257463AC" w14:textId="77777777" w:rsidR="00420935" w:rsidRPr="00124209" w:rsidRDefault="00420935" w:rsidP="004631F3">
      <w:pPr>
        <w:numPr>
          <w:ilvl w:val="0"/>
          <w:numId w:val="9"/>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a correct ledger code has been provided.</w:t>
      </w:r>
    </w:p>
    <w:p w14:paraId="7D2081BE" w14:textId="77777777" w:rsidR="007A02FC" w:rsidRPr="00124209" w:rsidRDefault="007A02FC" w:rsidP="00891F63">
      <w:pPr>
        <w:autoSpaceDE w:val="0"/>
        <w:autoSpaceDN w:val="0"/>
        <w:adjustRightInd w:val="0"/>
        <w:jc w:val="both"/>
        <w:rPr>
          <w:rFonts w:ascii="Arial" w:hAnsi="Arial" w:cs="Arial"/>
          <w:color w:val="000000" w:themeColor="text1"/>
          <w:sz w:val="22"/>
          <w:szCs w:val="22"/>
        </w:rPr>
      </w:pPr>
    </w:p>
    <w:p w14:paraId="631E4211" w14:textId="2D7210DA" w:rsidR="00D159A2" w:rsidRPr="00124209" w:rsidRDefault="00D159A2" w:rsidP="00D159A2">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2</w:t>
      </w:r>
      <w:r w:rsidRPr="00124209">
        <w:rPr>
          <w:rFonts w:ascii="Arial" w:hAnsi="Arial" w:cs="Arial"/>
          <w:color w:val="000000" w:themeColor="text1"/>
          <w:sz w:val="22"/>
          <w:szCs w:val="22"/>
        </w:rPr>
        <w:t>.6</w:t>
      </w:r>
      <w:r w:rsidRPr="00124209">
        <w:rPr>
          <w:rFonts w:ascii="Arial" w:hAnsi="Arial" w:cs="Arial"/>
          <w:color w:val="000000" w:themeColor="text1"/>
          <w:sz w:val="22"/>
          <w:szCs w:val="22"/>
        </w:rPr>
        <w:tab/>
      </w:r>
      <w:r w:rsidR="005477E6" w:rsidRPr="00124209">
        <w:rPr>
          <w:rFonts w:ascii="Arial" w:hAnsi="Arial" w:cs="Arial"/>
          <w:b/>
          <w:color w:val="000000" w:themeColor="text1"/>
          <w:sz w:val="22"/>
          <w:szCs w:val="22"/>
        </w:rPr>
        <w:t>Officers</w:t>
      </w:r>
      <w:r w:rsidR="00651164" w:rsidRPr="00124209">
        <w:rPr>
          <w:rFonts w:ascii="Arial" w:hAnsi="Arial" w:cs="Arial"/>
          <w:color w:val="000000" w:themeColor="text1"/>
          <w:sz w:val="22"/>
          <w:szCs w:val="22"/>
        </w:rPr>
        <w:t xml:space="preserve"> </w:t>
      </w:r>
      <w:r w:rsidR="00651164" w:rsidRPr="00124209">
        <w:rPr>
          <w:rFonts w:ascii="Arial" w:hAnsi="Arial" w:cs="Arial"/>
          <w:b/>
          <w:color w:val="000000" w:themeColor="text1"/>
          <w:sz w:val="22"/>
          <w:szCs w:val="22"/>
        </w:rPr>
        <w:t>must</w:t>
      </w:r>
      <w:r w:rsidR="00651164" w:rsidRPr="00124209">
        <w:rPr>
          <w:rFonts w:ascii="Arial" w:hAnsi="Arial" w:cs="Arial"/>
          <w:color w:val="000000" w:themeColor="text1"/>
          <w:sz w:val="22"/>
          <w:szCs w:val="22"/>
        </w:rPr>
        <w:t xml:space="preserve"> adhere to the Council’s ‘Purchase Card’ guidance when using corporate purchasing cards.  Such </w:t>
      </w:r>
      <w:r w:rsidRPr="00124209">
        <w:rPr>
          <w:rFonts w:ascii="Arial" w:hAnsi="Arial" w:cs="Arial"/>
          <w:color w:val="000000" w:themeColor="text1"/>
          <w:sz w:val="22"/>
          <w:szCs w:val="22"/>
        </w:rPr>
        <w:t xml:space="preserve">cards </w:t>
      </w:r>
      <w:r w:rsidR="005F156C" w:rsidRPr="00124209">
        <w:rPr>
          <w:rFonts w:ascii="Arial" w:hAnsi="Arial" w:cs="Arial"/>
          <w:b/>
          <w:color w:val="000000" w:themeColor="text1"/>
          <w:sz w:val="22"/>
          <w:szCs w:val="22"/>
        </w:rPr>
        <w:t>must only</w:t>
      </w:r>
      <w:r w:rsidR="005F156C" w:rsidRPr="00124209">
        <w:rPr>
          <w:rFonts w:ascii="Arial" w:hAnsi="Arial" w:cs="Arial"/>
          <w:color w:val="000000" w:themeColor="text1"/>
          <w:sz w:val="22"/>
          <w:szCs w:val="22"/>
        </w:rPr>
        <w:t xml:space="preserve"> be </w:t>
      </w:r>
      <w:r w:rsidRPr="00124209">
        <w:rPr>
          <w:rFonts w:ascii="Arial" w:hAnsi="Arial" w:cs="Arial"/>
          <w:color w:val="000000" w:themeColor="text1"/>
          <w:sz w:val="22"/>
          <w:szCs w:val="22"/>
        </w:rPr>
        <w:t xml:space="preserve">used by </w:t>
      </w:r>
      <w:r w:rsidR="005477E6" w:rsidRPr="00124209">
        <w:rPr>
          <w:rFonts w:ascii="Arial" w:hAnsi="Arial" w:cs="Arial"/>
          <w:b/>
          <w:color w:val="000000" w:themeColor="text1"/>
          <w:sz w:val="22"/>
          <w:szCs w:val="22"/>
        </w:rPr>
        <w:t>Officers</w:t>
      </w:r>
      <w:r w:rsidR="005477E6"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for making </w:t>
      </w:r>
      <w:r w:rsidR="005F156C" w:rsidRPr="00124209">
        <w:rPr>
          <w:rFonts w:ascii="Arial" w:hAnsi="Arial" w:cs="Arial"/>
          <w:color w:val="000000" w:themeColor="text1"/>
          <w:sz w:val="22"/>
          <w:szCs w:val="22"/>
        </w:rPr>
        <w:t xml:space="preserve">specialist, </w:t>
      </w:r>
      <w:r w:rsidRPr="00124209">
        <w:rPr>
          <w:rFonts w:ascii="Arial" w:hAnsi="Arial" w:cs="Arial"/>
          <w:color w:val="000000" w:themeColor="text1"/>
          <w:sz w:val="22"/>
          <w:szCs w:val="22"/>
        </w:rPr>
        <w:t>low value</w:t>
      </w:r>
      <w:r w:rsidR="005A6294"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purchases which require </w:t>
      </w:r>
      <w:r w:rsidR="005F156C" w:rsidRPr="00124209">
        <w:rPr>
          <w:rFonts w:ascii="Arial" w:hAnsi="Arial" w:cs="Arial"/>
          <w:color w:val="000000" w:themeColor="text1"/>
          <w:sz w:val="22"/>
          <w:szCs w:val="22"/>
        </w:rPr>
        <w:t>payment in advance</w:t>
      </w:r>
      <w:r w:rsidRPr="00124209">
        <w:rPr>
          <w:rFonts w:ascii="Arial" w:hAnsi="Arial" w:cs="Arial"/>
          <w:color w:val="000000" w:themeColor="text1"/>
          <w:sz w:val="22"/>
          <w:szCs w:val="22"/>
        </w:rPr>
        <w:t xml:space="preserve">.  Appropriate controls over the issue and rescinding of cards, the imposition of transaction and monthly / annual authorisation limits, and the independent checking of transaction statements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established and rigorously enforced.</w:t>
      </w:r>
    </w:p>
    <w:p w14:paraId="1AD983AF" w14:textId="77777777" w:rsidR="00D159A2" w:rsidRPr="00124209" w:rsidRDefault="00D159A2" w:rsidP="00891F63">
      <w:pPr>
        <w:autoSpaceDE w:val="0"/>
        <w:autoSpaceDN w:val="0"/>
        <w:adjustRightInd w:val="0"/>
        <w:jc w:val="both"/>
        <w:rPr>
          <w:rFonts w:ascii="Arial" w:hAnsi="Arial" w:cs="Arial"/>
          <w:color w:val="000000" w:themeColor="text1"/>
          <w:sz w:val="22"/>
          <w:szCs w:val="22"/>
        </w:rPr>
      </w:pPr>
    </w:p>
    <w:p w14:paraId="259D8D91" w14:textId="77777777" w:rsidR="00420935" w:rsidRPr="003365EB" w:rsidRDefault="00420935" w:rsidP="003365EB">
      <w:pPr>
        <w:pStyle w:val="Heading1"/>
        <w:tabs>
          <w:tab w:val="left" w:pos="567"/>
        </w:tabs>
        <w:rPr>
          <w:rFonts w:ascii="Arial" w:hAnsi="Arial" w:cs="Arial"/>
          <w:b/>
          <w:bCs/>
          <w:color w:val="000000" w:themeColor="text1"/>
          <w:sz w:val="22"/>
          <w:szCs w:val="22"/>
        </w:rPr>
      </w:pPr>
      <w:r w:rsidRPr="003365EB">
        <w:rPr>
          <w:rFonts w:ascii="Arial" w:hAnsi="Arial" w:cs="Arial"/>
          <w:b/>
          <w:bCs/>
          <w:color w:val="000000" w:themeColor="text1"/>
          <w:sz w:val="22"/>
          <w:szCs w:val="22"/>
        </w:rPr>
        <w:t>1</w:t>
      </w:r>
      <w:r w:rsidR="00D23507" w:rsidRPr="003365EB">
        <w:rPr>
          <w:rFonts w:ascii="Arial" w:hAnsi="Arial" w:cs="Arial"/>
          <w:b/>
          <w:bCs/>
          <w:color w:val="000000" w:themeColor="text1"/>
          <w:sz w:val="22"/>
          <w:szCs w:val="22"/>
        </w:rPr>
        <w:t>3</w:t>
      </w:r>
      <w:r w:rsidRPr="003365EB">
        <w:rPr>
          <w:rFonts w:ascii="Arial" w:hAnsi="Arial" w:cs="Arial"/>
          <w:b/>
          <w:bCs/>
          <w:color w:val="000000" w:themeColor="text1"/>
          <w:sz w:val="22"/>
          <w:szCs w:val="22"/>
        </w:rPr>
        <w:t xml:space="preserve">. </w:t>
      </w:r>
      <w:r w:rsidR="004631F3" w:rsidRPr="003365EB">
        <w:rPr>
          <w:rFonts w:ascii="Arial" w:hAnsi="Arial" w:cs="Arial"/>
          <w:b/>
          <w:bCs/>
          <w:color w:val="000000" w:themeColor="text1"/>
          <w:sz w:val="22"/>
          <w:szCs w:val="22"/>
        </w:rPr>
        <w:tab/>
      </w:r>
      <w:r w:rsidRPr="003365EB">
        <w:rPr>
          <w:rFonts w:ascii="Arial" w:hAnsi="Arial" w:cs="Arial"/>
          <w:b/>
          <w:bCs/>
          <w:color w:val="000000" w:themeColor="text1"/>
          <w:sz w:val="22"/>
          <w:szCs w:val="22"/>
          <w:u w:val="single"/>
        </w:rPr>
        <w:t>PAYMENT FOR GOODS AND SERVICES</w:t>
      </w:r>
    </w:p>
    <w:p w14:paraId="284CC7F9" w14:textId="77777777" w:rsidR="007A02FC" w:rsidRPr="00124209" w:rsidRDefault="007A02FC" w:rsidP="00891F63">
      <w:pPr>
        <w:autoSpaceDE w:val="0"/>
        <w:autoSpaceDN w:val="0"/>
        <w:adjustRightInd w:val="0"/>
        <w:jc w:val="both"/>
        <w:rPr>
          <w:rFonts w:ascii="Arial" w:hAnsi="Arial" w:cs="Arial"/>
          <w:b/>
          <w:bCs/>
          <w:color w:val="000000" w:themeColor="text1"/>
          <w:sz w:val="22"/>
          <w:szCs w:val="22"/>
        </w:rPr>
      </w:pPr>
    </w:p>
    <w:p w14:paraId="24A05C32" w14:textId="77777777" w:rsidR="00420935" w:rsidRPr="00124209" w:rsidRDefault="00420935" w:rsidP="004631F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3</w:t>
      </w:r>
      <w:r w:rsidRPr="00124209">
        <w:rPr>
          <w:rFonts w:ascii="Arial" w:hAnsi="Arial" w:cs="Arial"/>
          <w:color w:val="000000" w:themeColor="text1"/>
          <w:sz w:val="22"/>
          <w:szCs w:val="22"/>
        </w:rPr>
        <w:t>.1</w:t>
      </w:r>
      <w:r w:rsidR="004631F3"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All payments, except those out of imprests (petty cash) and advances, </w:t>
      </w:r>
      <w:r w:rsidR="00B77207"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by the</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automated transfer of funds from the Council’s main bank accounts, cheque, or corporate</w:t>
      </w:r>
      <w:r w:rsidR="007A02F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purchasing card.</w:t>
      </w:r>
    </w:p>
    <w:p w14:paraId="36FDC19B" w14:textId="77777777" w:rsidR="007A02FC" w:rsidRPr="00124209" w:rsidRDefault="007A02FC" w:rsidP="00891F63">
      <w:pPr>
        <w:autoSpaceDE w:val="0"/>
        <w:autoSpaceDN w:val="0"/>
        <w:adjustRightInd w:val="0"/>
        <w:jc w:val="both"/>
        <w:rPr>
          <w:rFonts w:ascii="Arial" w:hAnsi="Arial" w:cs="Arial"/>
          <w:color w:val="000000" w:themeColor="text1"/>
          <w:sz w:val="22"/>
          <w:szCs w:val="22"/>
        </w:rPr>
      </w:pPr>
    </w:p>
    <w:p w14:paraId="3FF9302D" w14:textId="033BE728" w:rsidR="00E1530B" w:rsidRPr="00124209" w:rsidRDefault="00E1530B" w:rsidP="00E1530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3</w:t>
      </w:r>
      <w:r w:rsidRPr="00124209">
        <w:rPr>
          <w:rFonts w:ascii="Arial" w:hAnsi="Arial" w:cs="Arial"/>
          <w:color w:val="000000" w:themeColor="text1"/>
          <w:sz w:val="22"/>
          <w:szCs w:val="22"/>
        </w:rPr>
        <w:t xml:space="preserve">.2 </w:t>
      </w:r>
      <w:r w:rsidRPr="00124209">
        <w:rPr>
          <w:rFonts w:ascii="Arial" w:hAnsi="Arial" w:cs="Arial"/>
          <w:color w:val="000000" w:themeColor="text1"/>
          <w:sz w:val="22"/>
          <w:szCs w:val="22"/>
        </w:rPr>
        <w:tab/>
        <w:t xml:space="preserve">Goods and services </w:t>
      </w:r>
      <w:r w:rsidR="005477E6"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not be paid for in advance.  In exceptional circumstances prepayment may be </w:t>
      </w:r>
      <w:proofErr w:type="gramStart"/>
      <w:r w:rsidRPr="00124209">
        <w:rPr>
          <w:rFonts w:ascii="Arial" w:hAnsi="Arial" w:cs="Arial"/>
          <w:color w:val="000000" w:themeColor="text1"/>
          <w:sz w:val="22"/>
          <w:szCs w:val="22"/>
        </w:rPr>
        <w:t>appropriate,</w:t>
      </w:r>
      <w:r w:rsidR="005E3AF4"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but</w:t>
      </w:r>
      <w:proofErr w:type="gramEnd"/>
      <w:r w:rsidRPr="00124209">
        <w:rPr>
          <w:rFonts w:ascii="Arial" w:hAnsi="Arial" w:cs="Arial"/>
          <w:color w:val="000000" w:themeColor="text1"/>
          <w:sz w:val="22"/>
          <w:szCs w:val="22"/>
        </w:rPr>
        <w:t xml:space="preserve"> </w:t>
      </w:r>
      <w:r w:rsidR="008469A6" w:rsidRPr="00124209">
        <w:rPr>
          <w:rFonts w:ascii="Arial" w:hAnsi="Arial" w:cs="Arial"/>
          <w:b/>
          <w:color w:val="000000" w:themeColor="text1"/>
          <w:sz w:val="22"/>
          <w:szCs w:val="22"/>
        </w:rPr>
        <w:t>must</w:t>
      </w:r>
      <w:r w:rsidRPr="00124209">
        <w:rPr>
          <w:rFonts w:ascii="Arial" w:hAnsi="Arial" w:cs="Arial"/>
          <w:b/>
          <w:color w:val="000000" w:themeColor="text1"/>
          <w:sz w:val="22"/>
          <w:szCs w:val="22"/>
        </w:rPr>
        <w:t xml:space="preserve"> only</w:t>
      </w:r>
      <w:r w:rsidRPr="00124209">
        <w:rPr>
          <w:rFonts w:ascii="Arial" w:hAnsi="Arial" w:cs="Arial"/>
          <w:color w:val="000000" w:themeColor="text1"/>
          <w:sz w:val="22"/>
          <w:szCs w:val="22"/>
        </w:rPr>
        <w:t xml:space="preserve"> be undertaken after discussion with the </w:t>
      </w:r>
      <w:r w:rsidR="005477E6" w:rsidRPr="00124209">
        <w:rPr>
          <w:rFonts w:ascii="Arial" w:hAnsi="Arial" w:cs="Arial"/>
          <w:color w:val="000000" w:themeColor="text1"/>
          <w:sz w:val="22"/>
          <w:szCs w:val="22"/>
        </w:rPr>
        <w:t xml:space="preserve">relevant </w:t>
      </w:r>
      <w:r w:rsidR="005477E6" w:rsidRPr="00124209">
        <w:rPr>
          <w:rFonts w:ascii="Arial" w:hAnsi="Arial" w:cs="Arial"/>
          <w:b/>
          <w:color w:val="000000" w:themeColor="text1"/>
          <w:sz w:val="22"/>
          <w:szCs w:val="22"/>
        </w:rPr>
        <w:t>Accountancy Services Manager</w:t>
      </w:r>
      <w:r w:rsidRPr="00124209">
        <w:rPr>
          <w:rFonts w:ascii="Arial" w:hAnsi="Arial" w:cs="Arial"/>
          <w:color w:val="000000" w:themeColor="text1"/>
          <w:sz w:val="22"/>
          <w:szCs w:val="22"/>
        </w:rPr>
        <w:t>, and where it has been established that the advantages clearly outweigh the risks.</w:t>
      </w:r>
    </w:p>
    <w:p w14:paraId="55B9F228" w14:textId="77777777" w:rsidR="00E1530B" w:rsidRPr="00124209" w:rsidRDefault="00E1530B" w:rsidP="00891F63">
      <w:pPr>
        <w:autoSpaceDE w:val="0"/>
        <w:autoSpaceDN w:val="0"/>
        <w:adjustRightInd w:val="0"/>
        <w:jc w:val="both"/>
        <w:rPr>
          <w:rFonts w:ascii="Arial" w:hAnsi="Arial" w:cs="Arial"/>
          <w:color w:val="000000" w:themeColor="text1"/>
          <w:sz w:val="22"/>
          <w:szCs w:val="22"/>
        </w:rPr>
      </w:pPr>
    </w:p>
    <w:p w14:paraId="598BD121" w14:textId="77777777" w:rsidR="00E1530B" w:rsidRPr="00124209" w:rsidRDefault="00E1530B" w:rsidP="00E1530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3</w:t>
      </w:r>
      <w:r w:rsidRPr="00124209">
        <w:rPr>
          <w:rFonts w:ascii="Arial" w:hAnsi="Arial" w:cs="Arial"/>
          <w:color w:val="000000" w:themeColor="text1"/>
          <w:sz w:val="22"/>
          <w:szCs w:val="22"/>
        </w:rPr>
        <w:t>.</w:t>
      </w:r>
      <w:r w:rsidR="008469A6" w:rsidRPr="00124209">
        <w:rPr>
          <w:rFonts w:ascii="Arial" w:hAnsi="Arial" w:cs="Arial"/>
          <w:color w:val="000000" w:themeColor="text1"/>
          <w:sz w:val="22"/>
          <w:szCs w:val="22"/>
        </w:rPr>
        <w:t>3</w:t>
      </w:r>
      <w:r w:rsidRPr="00124209">
        <w:rPr>
          <w:rFonts w:ascii="Arial" w:hAnsi="Arial" w:cs="Arial"/>
          <w:color w:val="000000" w:themeColor="text1"/>
          <w:sz w:val="22"/>
          <w:szCs w:val="22"/>
        </w:rPr>
        <w:tab/>
        <w:t xml:space="preserve">Invoices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w:t>
      </w:r>
      <w:r w:rsidRPr="00124209">
        <w:rPr>
          <w:rFonts w:ascii="Arial" w:hAnsi="Arial" w:cs="Arial"/>
          <w:b/>
          <w:color w:val="000000" w:themeColor="text1"/>
          <w:sz w:val="22"/>
          <w:szCs w:val="22"/>
        </w:rPr>
        <w:t>promptly</w:t>
      </w:r>
      <w:r w:rsidRPr="00124209">
        <w:rPr>
          <w:rFonts w:ascii="Arial" w:hAnsi="Arial" w:cs="Arial"/>
          <w:color w:val="000000" w:themeColor="text1"/>
          <w:sz w:val="22"/>
          <w:szCs w:val="22"/>
        </w:rPr>
        <w:t xml:space="preserve"> input to the creditors system and matched to an order and goods received note.  Non-purchase order invoices must be registered in the creditors system and </w:t>
      </w:r>
      <w:r w:rsidRPr="00124209">
        <w:rPr>
          <w:rFonts w:ascii="Arial" w:hAnsi="Arial" w:cs="Arial"/>
          <w:b/>
          <w:color w:val="000000" w:themeColor="text1"/>
          <w:sz w:val="22"/>
          <w:szCs w:val="22"/>
        </w:rPr>
        <w:t>promptly</w:t>
      </w:r>
      <w:r w:rsidRPr="00124209">
        <w:rPr>
          <w:rFonts w:ascii="Arial" w:hAnsi="Arial" w:cs="Arial"/>
          <w:color w:val="000000" w:themeColor="text1"/>
          <w:sz w:val="22"/>
          <w:szCs w:val="22"/>
        </w:rPr>
        <w:t xml:space="preserve"> authorised.</w:t>
      </w:r>
    </w:p>
    <w:p w14:paraId="63E2CEB4" w14:textId="77777777" w:rsidR="00DC0836" w:rsidRPr="00124209" w:rsidRDefault="00DC0836" w:rsidP="00E1530B">
      <w:pPr>
        <w:tabs>
          <w:tab w:val="left" w:pos="540"/>
        </w:tabs>
        <w:autoSpaceDE w:val="0"/>
        <w:autoSpaceDN w:val="0"/>
        <w:adjustRightInd w:val="0"/>
        <w:ind w:left="540" w:hanging="540"/>
        <w:jc w:val="both"/>
        <w:rPr>
          <w:rFonts w:ascii="Arial" w:hAnsi="Arial" w:cs="Arial"/>
          <w:color w:val="000000" w:themeColor="text1"/>
          <w:sz w:val="22"/>
          <w:szCs w:val="22"/>
        </w:rPr>
      </w:pPr>
    </w:p>
    <w:p w14:paraId="0F20C8ED" w14:textId="77777777" w:rsidR="00DC0836" w:rsidRPr="00124209" w:rsidRDefault="00DC0836" w:rsidP="00E1530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lastRenderedPageBreak/>
        <w:t>13.4</w:t>
      </w:r>
      <w:r w:rsidRPr="00124209">
        <w:rPr>
          <w:rFonts w:ascii="Arial" w:hAnsi="Arial" w:cs="Arial"/>
          <w:color w:val="000000" w:themeColor="text1"/>
          <w:sz w:val="22"/>
          <w:szCs w:val="22"/>
        </w:rPr>
        <w:tab/>
        <w:t xml:space="preserve">The officer receipting goods or services must be satisfied that they have been </w:t>
      </w:r>
      <w:r w:rsidRPr="00124209">
        <w:rPr>
          <w:rFonts w:ascii="Arial" w:hAnsi="Arial" w:cs="Arial"/>
          <w:b/>
          <w:bCs/>
          <w:color w:val="000000" w:themeColor="text1"/>
          <w:sz w:val="22"/>
          <w:szCs w:val="22"/>
        </w:rPr>
        <w:t>received</w:t>
      </w:r>
      <w:r w:rsidRPr="00124209">
        <w:rPr>
          <w:rFonts w:ascii="Arial" w:hAnsi="Arial" w:cs="Arial"/>
          <w:color w:val="000000" w:themeColor="text1"/>
          <w:sz w:val="22"/>
          <w:szCs w:val="22"/>
        </w:rPr>
        <w:t xml:space="preserve">, </w:t>
      </w:r>
      <w:r w:rsidRPr="00124209">
        <w:rPr>
          <w:rFonts w:ascii="Arial" w:hAnsi="Arial" w:cs="Arial"/>
          <w:b/>
          <w:bCs/>
          <w:color w:val="000000" w:themeColor="text1"/>
          <w:sz w:val="22"/>
          <w:szCs w:val="22"/>
        </w:rPr>
        <w:t>examined</w:t>
      </w:r>
      <w:r w:rsidR="00CA3895"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and </w:t>
      </w:r>
      <w:r w:rsidRPr="00124209">
        <w:rPr>
          <w:rFonts w:ascii="Arial" w:hAnsi="Arial" w:cs="Arial"/>
          <w:b/>
          <w:bCs/>
          <w:color w:val="000000" w:themeColor="text1"/>
          <w:sz w:val="22"/>
          <w:szCs w:val="22"/>
        </w:rPr>
        <w:t>approved</w:t>
      </w:r>
      <w:r w:rsidR="00CA3895" w:rsidRPr="00124209">
        <w:rPr>
          <w:rFonts w:ascii="Arial" w:hAnsi="Arial" w:cs="Arial"/>
          <w:color w:val="000000" w:themeColor="text1"/>
          <w:sz w:val="22"/>
          <w:szCs w:val="22"/>
        </w:rPr>
        <w:t>, with</w:t>
      </w:r>
      <w:r w:rsidRPr="00124209">
        <w:rPr>
          <w:rFonts w:ascii="Arial" w:hAnsi="Arial" w:cs="Arial"/>
          <w:color w:val="000000" w:themeColor="text1"/>
          <w:sz w:val="22"/>
          <w:szCs w:val="22"/>
        </w:rPr>
        <w:t xml:space="preserve"> appropriate entries made in inventories or stock records, where relevant. </w:t>
      </w:r>
    </w:p>
    <w:p w14:paraId="77C8F766" w14:textId="77777777" w:rsidR="00120BDD" w:rsidRPr="00124209" w:rsidRDefault="00120BDD" w:rsidP="00891F63">
      <w:pPr>
        <w:autoSpaceDE w:val="0"/>
        <w:autoSpaceDN w:val="0"/>
        <w:adjustRightInd w:val="0"/>
        <w:jc w:val="both"/>
        <w:rPr>
          <w:rFonts w:ascii="Arial" w:hAnsi="Arial" w:cs="Arial"/>
          <w:color w:val="000000" w:themeColor="text1"/>
          <w:sz w:val="22"/>
          <w:szCs w:val="22"/>
        </w:rPr>
      </w:pPr>
    </w:p>
    <w:p w14:paraId="73C7F2F2" w14:textId="1B6A8BFC" w:rsidR="00046291" w:rsidRPr="00124209" w:rsidRDefault="00E1530B" w:rsidP="00046291">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3</w:t>
      </w:r>
      <w:r w:rsidRPr="00124209">
        <w:rPr>
          <w:rFonts w:ascii="Arial" w:hAnsi="Arial" w:cs="Arial"/>
          <w:color w:val="000000" w:themeColor="text1"/>
          <w:sz w:val="22"/>
          <w:szCs w:val="22"/>
        </w:rPr>
        <w:t>.</w:t>
      </w:r>
      <w:r w:rsidR="00667B54" w:rsidRPr="00124209">
        <w:rPr>
          <w:rFonts w:ascii="Arial" w:hAnsi="Arial" w:cs="Arial"/>
          <w:color w:val="000000" w:themeColor="text1"/>
          <w:sz w:val="22"/>
          <w:szCs w:val="22"/>
        </w:rPr>
        <w:t>5</w:t>
      </w:r>
      <w:r w:rsidR="00046291" w:rsidRPr="00124209">
        <w:rPr>
          <w:rFonts w:ascii="Arial" w:hAnsi="Arial" w:cs="Arial"/>
          <w:color w:val="000000" w:themeColor="text1"/>
          <w:sz w:val="22"/>
          <w:szCs w:val="22"/>
        </w:rPr>
        <w:tab/>
        <w:t xml:space="preserve">Where an order </w:t>
      </w:r>
      <w:r w:rsidR="002638E9" w:rsidRPr="00124209">
        <w:rPr>
          <w:rFonts w:ascii="Arial" w:hAnsi="Arial" w:cs="Arial"/>
          <w:color w:val="000000" w:themeColor="text1"/>
          <w:sz w:val="22"/>
          <w:szCs w:val="22"/>
        </w:rPr>
        <w:t xml:space="preserve">has been </w:t>
      </w:r>
      <w:r w:rsidR="00046291" w:rsidRPr="00124209">
        <w:rPr>
          <w:rFonts w:ascii="Arial" w:hAnsi="Arial" w:cs="Arial"/>
          <w:color w:val="000000" w:themeColor="text1"/>
          <w:sz w:val="22"/>
          <w:szCs w:val="22"/>
        </w:rPr>
        <w:t xml:space="preserve">placed and approved via the Integra eSeries Ordering Module, the </w:t>
      </w:r>
      <w:r w:rsidR="006E1738" w:rsidRPr="00124209">
        <w:rPr>
          <w:rFonts w:ascii="Arial" w:hAnsi="Arial" w:cs="Arial"/>
          <w:color w:val="000000" w:themeColor="text1"/>
          <w:sz w:val="22"/>
          <w:szCs w:val="22"/>
        </w:rPr>
        <w:t>corresponding</w:t>
      </w:r>
      <w:r w:rsidR="00046291" w:rsidRPr="00124209">
        <w:rPr>
          <w:rFonts w:ascii="Arial" w:hAnsi="Arial" w:cs="Arial"/>
          <w:color w:val="000000" w:themeColor="text1"/>
          <w:sz w:val="22"/>
          <w:szCs w:val="22"/>
        </w:rPr>
        <w:t xml:space="preserve"> invoice will not require further authorisation before it is paid (if it matches the order and goods receipt note).  The system will automatically undertake this</w:t>
      </w:r>
      <w:r w:rsidR="005477E6" w:rsidRPr="00124209">
        <w:rPr>
          <w:rFonts w:ascii="Arial" w:hAnsi="Arial" w:cs="Arial"/>
          <w:color w:val="000000" w:themeColor="text1"/>
          <w:sz w:val="22"/>
          <w:szCs w:val="22"/>
        </w:rPr>
        <w:t xml:space="preserve"> </w:t>
      </w:r>
      <w:r w:rsidR="005E3AF4" w:rsidRPr="00124209">
        <w:rPr>
          <w:rFonts w:ascii="Arial" w:hAnsi="Arial" w:cs="Arial"/>
          <w:color w:val="000000" w:themeColor="text1"/>
          <w:sz w:val="22"/>
          <w:szCs w:val="22"/>
        </w:rPr>
        <w:t>3-way</w:t>
      </w:r>
      <w:r w:rsidR="005477E6" w:rsidRPr="00124209">
        <w:rPr>
          <w:rFonts w:ascii="Arial" w:hAnsi="Arial" w:cs="Arial"/>
          <w:color w:val="000000" w:themeColor="text1"/>
          <w:sz w:val="22"/>
          <w:szCs w:val="22"/>
        </w:rPr>
        <w:t xml:space="preserve"> </w:t>
      </w:r>
      <w:r w:rsidR="00046291" w:rsidRPr="00124209">
        <w:rPr>
          <w:rFonts w:ascii="Arial" w:hAnsi="Arial" w:cs="Arial"/>
          <w:color w:val="000000" w:themeColor="text1"/>
          <w:sz w:val="22"/>
          <w:szCs w:val="22"/>
        </w:rPr>
        <w:t>match</w:t>
      </w:r>
      <w:r w:rsidR="005477E6" w:rsidRPr="00124209">
        <w:rPr>
          <w:rFonts w:ascii="Arial" w:hAnsi="Arial" w:cs="Arial"/>
          <w:color w:val="000000" w:themeColor="text1"/>
          <w:sz w:val="22"/>
          <w:szCs w:val="22"/>
        </w:rPr>
        <w:t xml:space="preserve"> and make payment</w:t>
      </w:r>
      <w:r w:rsidR="006E1738" w:rsidRPr="00124209">
        <w:rPr>
          <w:rFonts w:ascii="Arial" w:hAnsi="Arial" w:cs="Arial"/>
          <w:color w:val="000000" w:themeColor="text1"/>
          <w:sz w:val="22"/>
          <w:szCs w:val="22"/>
        </w:rPr>
        <w:t>.</w:t>
      </w:r>
      <w:r w:rsidR="00745A05" w:rsidRPr="00124209">
        <w:rPr>
          <w:rFonts w:ascii="Arial" w:hAnsi="Arial" w:cs="Arial"/>
          <w:color w:val="000000" w:themeColor="text1"/>
          <w:sz w:val="22"/>
          <w:szCs w:val="22"/>
        </w:rPr>
        <w:t xml:space="preserve">  Goods or services should only be receipted in the system when the goods or services have been received.</w:t>
      </w:r>
    </w:p>
    <w:p w14:paraId="58C02786" w14:textId="77777777" w:rsidR="00046291" w:rsidRPr="00124209" w:rsidRDefault="00046291" w:rsidP="00891F63">
      <w:pPr>
        <w:autoSpaceDE w:val="0"/>
        <w:autoSpaceDN w:val="0"/>
        <w:adjustRightInd w:val="0"/>
        <w:jc w:val="both"/>
        <w:rPr>
          <w:rFonts w:ascii="Arial" w:hAnsi="Arial" w:cs="Arial"/>
          <w:color w:val="000000" w:themeColor="text1"/>
          <w:sz w:val="22"/>
          <w:szCs w:val="22"/>
        </w:rPr>
      </w:pPr>
    </w:p>
    <w:p w14:paraId="5EB91206" w14:textId="235A5308" w:rsidR="006E1738" w:rsidRPr="00124209" w:rsidRDefault="00E1530B" w:rsidP="006E1738">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3</w:t>
      </w:r>
      <w:r w:rsidRPr="00124209">
        <w:rPr>
          <w:rFonts w:ascii="Arial" w:hAnsi="Arial" w:cs="Arial"/>
          <w:color w:val="000000" w:themeColor="text1"/>
          <w:sz w:val="22"/>
          <w:szCs w:val="22"/>
        </w:rPr>
        <w:t>.</w:t>
      </w:r>
      <w:r w:rsidR="00667B54" w:rsidRPr="00124209">
        <w:rPr>
          <w:rFonts w:ascii="Arial" w:hAnsi="Arial" w:cs="Arial"/>
          <w:color w:val="000000" w:themeColor="text1"/>
          <w:sz w:val="22"/>
          <w:szCs w:val="22"/>
        </w:rPr>
        <w:t>6</w:t>
      </w:r>
      <w:r w:rsidR="006E1738" w:rsidRPr="00124209">
        <w:rPr>
          <w:rFonts w:ascii="Arial" w:hAnsi="Arial" w:cs="Arial"/>
          <w:color w:val="000000" w:themeColor="text1"/>
          <w:sz w:val="22"/>
          <w:szCs w:val="22"/>
        </w:rPr>
        <w:tab/>
        <w:t xml:space="preserve">Where an order has not been raised via the Integra eSeries Ordering Module, the corresponding invoice </w:t>
      </w:r>
      <w:r w:rsidR="006E1738" w:rsidRPr="00124209">
        <w:rPr>
          <w:rFonts w:ascii="Arial" w:hAnsi="Arial" w:cs="Arial"/>
          <w:b/>
          <w:color w:val="000000" w:themeColor="text1"/>
          <w:sz w:val="22"/>
          <w:szCs w:val="22"/>
        </w:rPr>
        <w:t>must</w:t>
      </w:r>
      <w:r w:rsidR="006E1738" w:rsidRPr="00124209">
        <w:rPr>
          <w:rFonts w:ascii="Arial" w:hAnsi="Arial" w:cs="Arial"/>
          <w:color w:val="000000" w:themeColor="text1"/>
          <w:sz w:val="22"/>
          <w:szCs w:val="22"/>
        </w:rPr>
        <w:t xml:space="preserve"> be certified for payment by an authorised signatory.  </w:t>
      </w:r>
      <w:r w:rsidR="006E1738" w:rsidRPr="00124209">
        <w:rPr>
          <w:rFonts w:ascii="Arial" w:hAnsi="Arial" w:cs="Arial"/>
          <w:b/>
          <w:color w:val="000000" w:themeColor="text1"/>
          <w:sz w:val="22"/>
          <w:szCs w:val="22"/>
        </w:rPr>
        <w:t>Chief Officers</w:t>
      </w:r>
      <w:r w:rsidR="006E1738" w:rsidRPr="00124209">
        <w:rPr>
          <w:rFonts w:ascii="Arial" w:hAnsi="Arial" w:cs="Arial"/>
          <w:color w:val="000000" w:themeColor="text1"/>
          <w:sz w:val="22"/>
          <w:szCs w:val="22"/>
        </w:rPr>
        <w:t xml:space="preserve"> </w:t>
      </w:r>
      <w:r w:rsidR="005477E6" w:rsidRPr="00124209">
        <w:rPr>
          <w:rFonts w:ascii="Arial" w:hAnsi="Arial" w:cs="Arial"/>
          <w:b/>
          <w:color w:val="000000" w:themeColor="text1"/>
          <w:sz w:val="22"/>
          <w:szCs w:val="22"/>
        </w:rPr>
        <w:t>must</w:t>
      </w:r>
      <w:r w:rsidR="006E1738" w:rsidRPr="00124209">
        <w:rPr>
          <w:rFonts w:ascii="Arial" w:hAnsi="Arial" w:cs="Arial"/>
          <w:color w:val="000000" w:themeColor="text1"/>
          <w:sz w:val="22"/>
          <w:szCs w:val="22"/>
        </w:rPr>
        <w:t xml:space="preserve"> maintain </w:t>
      </w:r>
      <w:r w:rsidR="00B77207" w:rsidRPr="00124209">
        <w:rPr>
          <w:rFonts w:ascii="Arial" w:hAnsi="Arial" w:cs="Arial"/>
          <w:color w:val="000000" w:themeColor="text1"/>
          <w:sz w:val="22"/>
          <w:szCs w:val="22"/>
        </w:rPr>
        <w:t xml:space="preserve">up to date </w:t>
      </w:r>
      <w:r w:rsidR="006E1738" w:rsidRPr="00124209">
        <w:rPr>
          <w:rFonts w:ascii="Arial" w:hAnsi="Arial" w:cs="Arial"/>
          <w:color w:val="000000" w:themeColor="text1"/>
          <w:sz w:val="22"/>
          <w:szCs w:val="22"/>
        </w:rPr>
        <w:t xml:space="preserve">lists of authorised signatories and </w:t>
      </w:r>
      <w:r w:rsidR="006E1738" w:rsidRPr="00124209">
        <w:rPr>
          <w:rFonts w:ascii="Arial" w:hAnsi="Arial" w:cs="Arial"/>
          <w:b/>
          <w:color w:val="000000" w:themeColor="text1"/>
          <w:sz w:val="22"/>
          <w:szCs w:val="22"/>
        </w:rPr>
        <w:t>must</w:t>
      </w:r>
      <w:r w:rsidR="006E1738" w:rsidRPr="00124209">
        <w:rPr>
          <w:rFonts w:ascii="Arial" w:hAnsi="Arial" w:cs="Arial"/>
          <w:color w:val="000000" w:themeColor="text1"/>
          <w:sz w:val="22"/>
          <w:szCs w:val="22"/>
        </w:rPr>
        <w:t xml:space="preserve"> supply the Chief Finance Officer with the names and signatures of all such signatories.</w:t>
      </w:r>
    </w:p>
    <w:p w14:paraId="7CF561EB" w14:textId="77777777" w:rsidR="006E1738" w:rsidRPr="00124209" w:rsidRDefault="006E1738" w:rsidP="00891F63">
      <w:pPr>
        <w:autoSpaceDE w:val="0"/>
        <w:autoSpaceDN w:val="0"/>
        <w:adjustRightInd w:val="0"/>
        <w:jc w:val="both"/>
        <w:rPr>
          <w:rFonts w:ascii="Arial" w:hAnsi="Arial" w:cs="Arial"/>
          <w:color w:val="000000" w:themeColor="text1"/>
          <w:sz w:val="22"/>
          <w:szCs w:val="22"/>
        </w:rPr>
      </w:pPr>
    </w:p>
    <w:p w14:paraId="6CBA6A3B" w14:textId="5957C170" w:rsidR="007A02FC" w:rsidRPr="00124209" w:rsidRDefault="00420935" w:rsidP="006E1738">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3</w:t>
      </w:r>
      <w:r w:rsidRPr="00124209">
        <w:rPr>
          <w:rFonts w:ascii="Arial" w:hAnsi="Arial" w:cs="Arial"/>
          <w:color w:val="000000" w:themeColor="text1"/>
          <w:sz w:val="22"/>
          <w:szCs w:val="22"/>
        </w:rPr>
        <w:t>.</w:t>
      </w:r>
      <w:r w:rsidR="00F14F01" w:rsidRPr="00124209">
        <w:rPr>
          <w:rFonts w:ascii="Arial" w:hAnsi="Arial" w:cs="Arial"/>
          <w:color w:val="000000" w:themeColor="text1"/>
          <w:sz w:val="22"/>
          <w:szCs w:val="22"/>
        </w:rPr>
        <w:t>7</w:t>
      </w:r>
      <w:r w:rsidRPr="00124209">
        <w:rPr>
          <w:rFonts w:ascii="Arial" w:hAnsi="Arial" w:cs="Arial"/>
          <w:color w:val="000000" w:themeColor="text1"/>
          <w:sz w:val="22"/>
          <w:szCs w:val="22"/>
        </w:rPr>
        <w:t xml:space="preserve"> </w:t>
      </w:r>
      <w:r w:rsidR="004631F3" w:rsidRPr="00124209">
        <w:rPr>
          <w:rFonts w:ascii="Arial" w:hAnsi="Arial" w:cs="Arial"/>
          <w:color w:val="000000" w:themeColor="text1"/>
          <w:sz w:val="22"/>
          <w:szCs w:val="22"/>
        </w:rPr>
        <w:tab/>
      </w:r>
      <w:r w:rsidRPr="00124209">
        <w:rPr>
          <w:rFonts w:ascii="Arial" w:hAnsi="Arial" w:cs="Arial"/>
          <w:color w:val="000000" w:themeColor="text1"/>
          <w:sz w:val="22"/>
          <w:szCs w:val="22"/>
        </w:rPr>
        <w:t>In the absence of a</w:t>
      </w:r>
      <w:r w:rsidR="00A3089D" w:rsidRPr="00124209">
        <w:rPr>
          <w:rFonts w:ascii="Arial" w:hAnsi="Arial" w:cs="Arial"/>
          <w:color w:val="000000" w:themeColor="text1"/>
          <w:sz w:val="22"/>
          <w:szCs w:val="22"/>
        </w:rPr>
        <w:t xml:space="preserve"> proper</w:t>
      </w:r>
      <w:r w:rsidRPr="00124209">
        <w:rPr>
          <w:rFonts w:ascii="Arial" w:hAnsi="Arial" w:cs="Arial"/>
          <w:color w:val="000000" w:themeColor="text1"/>
          <w:sz w:val="22"/>
          <w:szCs w:val="22"/>
        </w:rPr>
        <w:t xml:space="preserve"> invoice (and </w:t>
      </w:r>
      <w:r w:rsidR="00A3089D" w:rsidRPr="00124209">
        <w:rPr>
          <w:rFonts w:ascii="Arial" w:hAnsi="Arial" w:cs="Arial"/>
          <w:color w:val="000000" w:themeColor="text1"/>
          <w:sz w:val="22"/>
          <w:szCs w:val="22"/>
        </w:rPr>
        <w:t xml:space="preserve">matched </w:t>
      </w:r>
      <w:r w:rsidRPr="00124209">
        <w:rPr>
          <w:rFonts w:ascii="Arial" w:hAnsi="Arial" w:cs="Arial"/>
          <w:color w:val="000000" w:themeColor="text1"/>
          <w:sz w:val="22"/>
          <w:szCs w:val="22"/>
        </w:rPr>
        <w:t xml:space="preserve">purchase order), </w:t>
      </w:r>
      <w:r w:rsidR="00A3089D" w:rsidRPr="00124209">
        <w:rPr>
          <w:rFonts w:ascii="Arial" w:hAnsi="Arial" w:cs="Arial"/>
          <w:color w:val="000000" w:themeColor="text1"/>
          <w:sz w:val="22"/>
          <w:szCs w:val="22"/>
        </w:rPr>
        <w:t xml:space="preserve">a </w:t>
      </w:r>
      <w:r w:rsidR="002638E9" w:rsidRPr="00124209">
        <w:rPr>
          <w:rFonts w:ascii="Arial" w:hAnsi="Arial" w:cs="Arial"/>
          <w:color w:val="000000" w:themeColor="text1"/>
          <w:sz w:val="22"/>
          <w:szCs w:val="22"/>
        </w:rPr>
        <w:t xml:space="preserve">request for payment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supported by appropriate</w:t>
      </w:r>
      <w:r w:rsidR="000C1337" w:rsidRPr="00124209">
        <w:rPr>
          <w:rFonts w:ascii="Arial" w:hAnsi="Arial" w:cs="Arial"/>
          <w:color w:val="000000" w:themeColor="text1"/>
          <w:sz w:val="22"/>
          <w:szCs w:val="22"/>
        </w:rPr>
        <w:t>ly authorised</w:t>
      </w:r>
      <w:r w:rsidRPr="00124209">
        <w:rPr>
          <w:rFonts w:ascii="Arial" w:hAnsi="Arial" w:cs="Arial"/>
          <w:color w:val="000000" w:themeColor="text1"/>
          <w:sz w:val="22"/>
          <w:szCs w:val="22"/>
        </w:rPr>
        <w:t xml:space="preserve"> documentation</w:t>
      </w:r>
      <w:r w:rsidR="00B77207" w:rsidRPr="00124209">
        <w:rPr>
          <w:rFonts w:ascii="Arial" w:hAnsi="Arial" w:cs="Arial"/>
          <w:color w:val="000000" w:themeColor="text1"/>
          <w:sz w:val="22"/>
          <w:szCs w:val="22"/>
        </w:rPr>
        <w:t xml:space="preserve"> (eg, Memo or Urgent / Weekly Payment request)</w:t>
      </w:r>
      <w:r w:rsidRPr="00124209">
        <w:rPr>
          <w:rFonts w:ascii="Arial" w:hAnsi="Arial" w:cs="Arial"/>
          <w:color w:val="000000" w:themeColor="text1"/>
          <w:sz w:val="22"/>
          <w:szCs w:val="22"/>
        </w:rPr>
        <w:t>.</w:t>
      </w:r>
      <w:r w:rsidR="00BF24B8" w:rsidRPr="00124209">
        <w:rPr>
          <w:rFonts w:ascii="Arial" w:hAnsi="Arial" w:cs="Arial"/>
          <w:color w:val="000000" w:themeColor="text1"/>
          <w:sz w:val="22"/>
          <w:szCs w:val="22"/>
        </w:rPr>
        <w:t xml:space="preserve">  Payments must not be made </w:t>
      </w:r>
      <w:proofErr w:type="gramStart"/>
      <w:r w:rsidR="00BF24B8" w:rsidRPr="00124209">
        <w:rPr>
          <w:rFonts w:ascii="Arial" w:hAnsi="Arial" w:cs="Arial"/>
          <w:color w:val="000000" w:themeColor="text1"/>
          <w:sz w:val="22"/>
          <w:szCs w:val="22"/>
        </w:rPr>
        <w:t>on the basis of</w:t>
      </w:r>
      <w:proofErr w:type="gramEnd"/>
      <w:r w:rsidR="00BF24B8" w:rsidRPr="00124209">
        <w:rPr>
          <w:rFonts w:ascii="Arial" w:hAnsi="Arial" w:cs="Arial"/>
          <w:color w:val="000000" w:themeColor="text1"/>
          <w:sz w:val="22"/>
          <w:szCs w:val="22"/>
        </w:rPr>
        <w:t xml:space="preserve"> </w:t>
      </w:r>
      <w:r w:rsidR="005E3AF4" w:rsidRPr="00124209">
        <w:rPr>
          <w:rFonts w:ascii="Arial" w:hAnsi="Arial" w:cs="Arial"/>
          <w:color w:val="000000" w:themeColor="text1"/>
          <w:sz w:val="22"/>
          <w:szCs w:val="22"/>
        </w:rPr>
        <w:t>suppliers’</w:t>
      </w:r>
      <w:r w:rsidR="00BF24B8" w:rsidRPr="00124209">
        <w:rPr>
          <w:rFonts w:ascii="Arial" w:hAnsi="Arial" w:cs="Arial"/>
          <w:color w:val="000000" w:themeColor="text1"/>
          <w:sz w:val="22"/>
          <w:szCs w:val="22"/>
        </w:rPr>
        <w:t xml:space="preserve"> statements.</w:t>
      </w:r>
    </w:p>
    <w:p w14:paraId="468A4EFF" w14:textId="0C320C48" w:rsidR="006E1738" w:rsidRPr="00124209" w:rsidRDefault="006E1738" w:rsidP="006E1738">
      <w:pPr>
        <w:tabs>
          <w:tab w:val="left" w:pos="540"/>
        </w:tabs>
        <w:autoSpaceDE w:val="0"/>
        <w:autoSpaceDN w:val="0"/>
        <w:adjustRightInd w:val="0"/>
        <w:ind w:left="540" w:hanging="540"/>
        <w:jc w:val="both"/>
        <w:rPr>
          <w:rFonts w:ascii="Arial" w:hAnsi="Arial" w:cs="Arial"/>
          <w:color w:val="000000" w:themeColor="text1"/>
          <w:sz w:val="22"/>
          <w:szCs w:val="22"/>
        </w:rPr>
      </w:pPr>
    </w:p>
    <w:p w14:paraId="43056653" w14:textId="6B88A381" w:rsidR="00420935" w:rsidRPr="00124209" w:rsidRDefault="00420935" w:rsidP="004631F3">
      <w:pPr>
        <w:tabs>
          <w:tab w:val="left" w:pos="540"/>
        </w:tabs>
        <w:autoSpaceDE w:val="0"/>
        <w:autoSpaceDN w:val="0"/>
        <w:adjustRightInd w:val="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D23507" w:rsidRPr="00124209">
        <w:rPr>
          <w:rFonts w:ascii="Arial" w:hAnsi="Arial" w:cs="Arial"/>
          <w:color w:val="000000" w:themeColor="text1"/>
          <w:sz w:val="22"/>
          <w:szCs w:val="22"/>
        </w:rPr>
        <w:t>3</w:t>
      </w:r>
      <w:r w:rsidRPr="00124209">
        <w:rPr>
          <w:rFonts w:ascii="Arial" w:hAnsi="Arial" w:cs="Arial"/>
          <w:color w:val="000000" w:themeColor="text1"/>
          <w:sz w:val="22"/>
          <w:szCs w:val="22"/>
        </w:rPr>
        <w:t>.</w:t>
      </w:r>
      <w:r w:rsidR="00F14F01" w:rsidRPr="00124209">
        <w:rPr>
          <w:rFonts w:ascii="Arial" w:hAnsi="Arial" w:cs="Arial"/>
          <w:color w:val="000000" w:themeColor="text1"/>
          <w:sz w:val="22"/>
          <w:szCs w:val="22"/>
        </w:rPr>
        <w:t>8</w:t>
      </w:r>
      <w:r w:rsidRPr="00124209">
        <w:rPr>
          <w:rFonts w:ascii="Arial" w:hAnsi="Arial" w:cs="Arial"/>
          <w:color w:val="000000" w:themeColor="text1"/>
          <w:sz w:val="22"/>
          <w:szCs w:val="22"/>
        </w:rPr>
        <w:t xml:space="preserve"> </w:t>
      </w:r>
      <w:r w:rsidR="004631F3"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Officer</w:t>
      </w:r>
      <w:r w:rsidRPr="00124209">
        <w:rPr>
          <w:rFonts w:ascii="Arial" w:hAnsi="Arial" w:cs="Arial"/>
          <w:color w:val="000000" w:themeColor="text1"/>
          <w:sz w:val="22"/>
          <w:szCs w:val="22"/>
        </w:rPr>
        <w:t xml:space="preserve"> certifying an invoice or other payment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satisfied that:</w:t>
      </w:r>
    </w:p>
    <w:p w14:paraId="73F576EF" w14:textId="77777777" w:rsidR="00C6096E" w:rsidRPr="00124209" w:rsidRDefault="00C6096E" w:rsidP="004631F3">
      <w:pPr>
        <w:tabs>
          <w:tab w:val="left" w:pos="540"/>
        </w:tabs>
        <w:autoSpaceDE w:val="0"/>
        <w:autoSpaceDN w:val="0"/>
        <w:adjustRightInd w:val="0"/>
        <w:jc w:val="both"/>
        <w:rPr>
          <w:rFonts w:ascii="Arial" w:hAnsi="Arial" w:cs="Arial"/>
          <w:color w:val="000000" w:themeColor="text1"/>
          <w:sz w:val="22"/>
          <w:szCs w:val="22"/>
        </w:rPr>
      </w:pPr>
    </w:p>
    <w:p w14:paraId="6C3340E1" w14:textId="77777777" w:rsidR="004631F3" w:rsidRPr="00124209" w:rsidRDefault="00420935" w:rsidP="002638E9">
      <w:pPr>
        <w:numPr>
          <w:ilvl w:val="0"/>
          <w:numId w:val="10"/>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 xml:space="preserve">the goods or services have been </w:t>
      </w:r>
      <w:r w:rsidRPr="00124209">
        <w:rPr>
          <w:rFonts w:ascii="Arial" w:hAnsi="Arial" w:cs="Arial"/>
          <w:b/>
          <w:bCs/>
          <w:color w:val="000000" w:themeColor="text1"/>
          <w:sz w:val="22"/>
          <w:szCs w:val="22"/>
        </w:rPr>
        <w:t>received</w:t>
      </w:r>
      <w:r w:rsidRPr="00124209">
        <w:rPr>
          <w:rFonts w:ascii="Arial" w:hAnsi="Arial" w:cs="Arial"/>
          <w:color w:val="000000" w:themeColor="text1"/>
          <w:sz w:val="22"/>
          <w:szCs w:val="22"/>
        </w:rPr>
        <w:t xml:space="preserve"> and are of the agreed quantity and</w:t>
      </w:r>
      <w:r w:rsidR="004631F3" w:rsidRPr="00124209">
        <w:rPr>
          <w:rFonts w:ascii="Arial" w:hAnsi="Arial" w:cs="Arial"/>
          <w:color w:val="000000" w:themeColor="text1"/>
          <w:sz w:val="22"/>
          <w:szCs w:val="22"/>
        </w:rPr>
        <w:t xml:space="preserve"> </w:t>
      </w:r>
      <w:proofErr w:type="gramStart"/>
      <w:r w:rsidRPr="00124209">
        <w:rPr>
          <w:rFonts w:ascii="Arial" w:hAnsi="Arial" w:cs="Arial"/>
          <w:color w:val="000000" w:themeColor="text1"/>
          <w:sz w:val="22"/>
          <w:szCs w:val="22"/>
        </w:rPr>
        <w:t>quality;</w:t>
      </w:r>
      <w:proofErr w:type="gramEnd"/>
    </w:p>
    <w:p w14:paraId="054CEB95" w14:textId="77777777" w:rsidR="00420935" w:rsidRPr="00124209" w:rsidRDefault="00420935" w:rsidP="002638E9">
      <w:pPr>
        <w:numPr>
          <w:ilvl w:val="0"/>
          <w:numId w:val="10"/>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the invoice price matches the agreed</w:t>
      </w:r>
      <w:r w:rsidR="00ED3DC4" w:rsidRPr="00124209">
        <w:rPr>
          <w:rFonts w:ascii="Arial" w:hAnsi="Arial" w:cs="Arial"/>
          <w:color w:val="000000" w:themeColor="text1"/>
          <w:sz w:val="22"/>
          <w:szCs w:val="22"/>
        </w:rPr>
        <w:t xml:space="preserve"> purchase order</w:t>
      </w:r>
      <w:r w:rsidRPr="00124209">
        <w:rPr>
          <w:rFonts w:ascii="Arial" w:hAnsi="Arial" w:cs="Arial"/>
          <w:color w:val="000000" w:themeColor="text1"/>
          <w:sz w:val="22"/>
          <w:szCs w:val="22"/>
        </w:rPr>
        <w:t xml:space="preserve"> </w:t>
      </w:r>
      <w:proofErr w:type="gramStart"/>
      <w:r w:rsidRPr="00124209">
        <w:rPr>
          <w:rFonts w:ascii="Arial" w:hAnsi="Arial" w:cs="Arial"/>
          <w:color w:val="000000" w:themeColor="text1"/>
          <w:sz w:val="22"/>
          <w:szCs w:val="22"/>
        </w:rPr>
        <w:t>price;</w:t>
      </w:r>
      <w:proofErr w:type="gramEnd"/>
    </w:p>
    <w:p w14:paraId="72F65FB5" w14:textId="77777777" w:rsidR="00420935" w:rsidRPr="00124209" w:rsidRDefault="00420935" w:rsidP="002638E9">
      <w:pPr>
        <w:numPr>
          <w:ilvl w:val="0"/>
          <w:numId w:val="10"/>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 xml:space="preserve">the arithmetic is correct including discounts, credits, and </w:t>
      </w:r>
      <w:proofErr w:type="gramStart"/>
      <w:r w:rsidRPr="00124209">
        <w:rPr>
          <w:rFonts w:ascii="Arial" w:hAnsi="Arial" w:cs="Arial"/>
          <w:color w:val="000000" w:themeColor="text1"/>
          <w:sz w:val="22"/>
          <w:szCs w:val="22"/>
        </w:rPr>
        <w:t>VAT;</w:t>
      </w:r>
      <w:proofErr w:type="gramEnd"/>
    </w:p>
    <w:p w14:paraId="70C2A5E0" w14:textId="77777777" w:rsidR="00420935" w:rsidRPr="00124209" w:rsidRDefault="00420935" w:rsidP="002638E9">
      <w:pPr>
        <w:numPr>
          <w:ilvl w:val="0"/>
          <w:numId w:val="10"/>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 xml:space="preserve">appropriate entries have been made in inventories or stock </w:t>
      </w:r>
      <w:proofErr w:type="gramStart"/>
      <w:r w:rsidRPr="00124209">
        <w:rPr>
          <w:rFonts w:ascii="Arial" w:hAnsi="Arial" w:cs="Arial"/>
          <w:color w:val="000000" w:themeColor="text1"/>
          <w:sz w:val="22"/>
          <w:szCs w:val="22"/>
        </w:rPr>
        <w:t>records;</w:t>
      </w:r>
      <w:proofErr w:type="gramEnd"/>
    </w:p>
    <w:p w14:paraId="76627DC7" w14:textId="77777777" w:rsidR="00420935" w:rsidRPr="00124209" w:rsidRDefault="00420935" w:rsidP="002638E9">
      <w:pPr>
        <w:numPr>
          <w:ilvl w:val="0"/>
          <w:numId w:val="10"/>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 xml:space="preserve">the invoice has not previously been authorised for </w:t>
      </w:r>
      <w:proofErr w:type="gramStart"/>
      <w:r w:rsidRPr="00124209">
        <w:rPr>
          <w:rFonts w:ascii="Arial" w:hAnsi="Arial" w:cs="Arial"/>
          <w:color w:val="000000" w:themeColor="text1"/>
          <w:sz w:val="22"/>
          <w:szCs w:val="22"/>
        </w:rPr>
        <w:t>payment;</w:t>
      </w:r>
      <w:proofErr w:type="gramEnd"/>
    </w:p>
    <w:p w14:paraId="3B8041CA" w14:textId="77777777" w:rsidR="00420935" w:rsidRPr="00124209" w:rsidRDefault="00420935" w:rsidP="002638E9">
      <w:pPr>
        <w:numPr>
          <w:ilvl w:val="0"/>
          <w:numId w:val="10"/>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the invoice is in the name of Falkirk Council (or an integral part of it</w:t>
      </w:r>
      <w:proofErr w:type="gramStart"/>
      <w:r w:rsidRPr="00124209">
        <w:rPr>
          <w:rFonts w:ascii="Arial" w:hAnsi="Arial" w:cs="Arial"/>
          <w:color w:val="000000" w:themeColor="text1"/>
          <w:sz w:val="22"/>
          <w:szCs w:val="22"/>
        </w:rPr>
        <w:t>);</w:t>
      </w:r>
      <w:proofErr w:type="gramEnd"/>
    </w:p>
    <w:p w14:paraId="4268BE05" w14:textId="77777777" w:rsidR="005911B7" w:rsidRPr="00124209" w:rsidRDefault="00420935" w:rsidP="005911B7">
      <w:pPr>
        <w:numPr>
          <w:ilvl w:val="0"/>
          <w:numId w:val="10"/>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the invoice is a proper liability of the Council.</w:t>
      </w:r>
    </w:p>
    <w:p w14:paraId="474EA546" w14:textId="77777777" w:rsidR="00552DA1" w:rsidRPr="00124209" w:rsidRDefault="00552DA1" w:rsidP="00552DA1">
      <w:pPr>
        <w:autoSpaceDE w:val="0"/>
        <w:autoSpaceDN w:val="0"/>
        <w:adjustRightInd w:val="0"/>
        <w:jc w:val="both"/>
        <w:rPr>
          <w:rFonts w:ascii="Arial" w:hAnsi="Arial" w:cs="Arial"/>
          <w:color w:val="000000" w:themeColor="text1"/>
          <w:sz w:val="22"/>
          <w:szCs w:val="22"/>
        </w:rPr>
      </w:pPr>
    </w:p>
    <w:p w14:paraId="2F275801" w14:textId="77777777" w:rsidR="00420935" w:rsidRPr="003365EB" w:rsidRDefault="00420935" w:rsidP="003365EB">
      <w:pPr>
        <w:pStyle w:val="Heading1"/>
        <w:tabs>
          <w:tab w:val="left" w:pos="567"/>
        </w:tabs>
        <w:rPr>
          <w:rFonts w:ascii="Arial" w:hAnsi="Arial" w:cs="Arial"/>
          <w:b/>
          <w:bCs/>
          <w:color w:val="000000" w:themeColor="text1"/>
          <w:sz w:val="22"/>
          <w:szCs w:val="22"/>
        </w:rPr>
      </w:pPr>
      <w:r w:rsidRPr="003365EB">
        <w:rPr>
          <w:rFonts w:ascii="Arial" w:hAnsi="Arial" w:cs="Arial"/>
          <w:b/>
          <w:bCs/>
          <w:color w:val="000000" w:themeColor="text1"/>
          <w:sz w:val="22"/>
          <w:szCs w:val="22"/>
        </w:rPr>
        <w:t>1</w:t>
      </w:r>
      <w:r w:rsidR="00B77207" w:rsidRPr="003365EB">
        <w:rPr>
          <w:rFonts w:ascii="Arial" w:hAnsi="Arial" w:cs="Arial"/>
          <w:b/>
          <w:bCs/>
          <w:color w:val="000000" w:themeColor="text1"/>
          <w:sz w:val="22"/>
          <w:szCs w:val="22"/>
        </w:rPr>
        <w:t>4</w:t>
      </w:r>
      <w:r w:rsidRPr="003365EB">
        <w:rPr>
          <w:rFonts w:ascii="Arial" w:hAnsi="Arial" w:cs="Arial"/>
          <w:b/>
          <w:bCs/>
          <w:color w:val="000000" w:themeColor="text1"/>
          <w:sz w:val="22"/>
          <w:szCs w:val="22"/>
        </w:rPr>
        <w:t xml:space="preserve">. </w:t>
      </w:r>
      <w:r w:rsidR="00F31CEE" w:rsidRPr="003365EB">
        <w:rPr>
          <w:rFonts w:ascii="Arial" w:hAnsi="Arial" w:cs="Arial"/>
          <w:b/>
          <w:bCs/>
          <w:color w:val="000000" w:themeColor="text1"/>
          <w:sz w:val="22"/>
          <w:szCs w:val="22"/>
        </w:rPr>
        <w:tab/>
      </w:r>
      <w:r w:rsidRPr="003365EB">
        <w:rPr>
          <w:rFonts w:ascii="Arial" w:hAnsi="Arial" w:cs="Arial"/>
          <w:b/>
          <w:bCs/>
          <w:color w:val="000000" w:themeColor="text1"/>
          <w:sz w:val="22"/>
          <w:szCs w:val="22"/>
          <w:u w:val="single"/>
        </w:rPr>
        <w:t>SALARIES, PENSIONS, AND EXPENSE CLAIMS</w:t>
      </w:r>
    </w:p>
    <w:p w14:paraId="1367F595" w14:textId="77777777" w:rsidR="00A3665B" w:rsidRPr="00124209" w:rsidRDefault="00A3665B" w:rsidP="00891F63">
      <w:pPr>
        <w:autoSpaceDE w:val="0"/>
        <w:autoSpaceDN w:val="0"/>
        <w:adjustRightInd w:val="0"/>
        <w:jc w:val="both"/>
        <w:rPr>
          <w:rFonts w:ascii="Arial" w:hAnsi="Arial" w:cs="Arial"/>
          <w:b/>
          <w:bCs/>
          <w:color w:val="000000" w:themeColor="text1"/>
          <w:sz w:val="22"/>
          <w:szCs w:val="22"/>
        </w:rPr>
      </w:pPr>
    </w:p>
    <w:p w14:paraId="16451917" w14:textId="0F8359A7" w:rsidR="005E3EE2" w:rsidRPr="00124209" w:rsidRDefault="005E3EE2" w:rsidP="005E3EE2">
      <w:pPr>
        <w:tabs>
          <w:tab w:val="left" w:pos="540"/>
        </w:tabs>
        <w:autoSpaceDE w:val="0"/>
        <w:autoSpaceDN w:val="0"/>
        <w:adjustRightInd w:val="0"/>
        <w:ind w:left="540" w:hanging="540"/>
        <w:jc w:val="both"/>
        <w:rPr>
          <w:rFonts w:ascii="Arial" w:hAnsi="Arial" w:cs="Arial"/>
          <w:bCs/>
          <w:color w:val="000000" w:themeColor="text1"/>
          <w:sz w:val="22"/>
          <w:szCs w:val="22"/>
        </w:rPr>
      </w:pPr>
      <w:r w:rsidRPr="00124209">
        <w:rPr>
          <w:rFonts w:ascii="Arial" w:hAnsi="Arial" w:cs="Arial"/>
          <w:bCs/>
          <w:color w:val="000000" w:themeColor="text1"/>
          <w:sz w:val="22"/>
          <w:szCs w:val="22"/>
        </w:rPr>
        <w:t>1</w:t>
      </w:r>
      <w:r w:rsidR="00B77207" w:rsidRPr="00124209">
        <w:rPr>
          <w:rFonts w:ascii="Arial" w:hAnsi="Arial" w:cs="Arial"/>
          <w:bCs/>
          <w:color w:val="000000" w:themeColor="text1"/>
          <w:sz w:val="22"/>
          <w:szCs w:val="22"/>
        </w:rPr>
        <w:t>4</w:t>
      </w:r>
      <w:r w:rsidRPr="00124209">
        <w:rPr>
          <w:rFonts w:ascii="Arial" w:hAnsi="Arial" w:cs="Arial"/>
          <w:bCs/>
          <w:color w:val="000000" w:themeColor="text1"/>
          <w:sz w:val="22"/>
          <w:szCs w:val="22"/>
        </w:rPr>
        <w:t>.1</w:t>
      </w:r>
      <w:r w:rsidRPr="00124209">
        <w:rPr>
          <w:rFonts w:ascii="Arial" w:hAnsi="Arial" w:cs="Arial"/>
          <w:bCs/>
          <w:color w:val="000000" w:themeColor="text1"/>
          <w:sz w:val="22"/>
          <w:szCs w:val="22"/>
        </w:rPr>
        <w:tab/>
        <w:t>New a</w:t>
      </w:r>
      <w:r w:rsidRPr="00124209">
        <w:rPr>
          <w:rFonts w:ascii="Arial" w:hAnsi="Arial" w:cs="Arial"/>
          <w:color w:val="000000" w:themeColor="text1"/>
          <w:sz w:val="22"/>
          <w:szCs w:val="22"/>
        </w:rPr>
        <w:t xml:space="preserve">ppointments and </w:t>
      </w:r>
      <w:r w:rsidR="00695EA1" w:rsidRPr="00124209">
        <w:rPr>
          <w:rFonts w:ascii="Arial" w:hAnsi="Arial" w:cs="Arial"/>
          <w:color w:val="000000" w:themeColor="text1"/>
          <w:sz w:val="22"/>
          <w:szCs w:val="22"/>
        </w:rPr>
        <w:t xml:space="preserve">staff </w:t>
      </w:r>
      <w:r w:rsidRPr="00124209">
        <w:rPr>
          <w:rFonts w:ascii="Arial" w:hAnsi="Arial" w:cs="Arial"/>
          <w:color w:val="000000" w:themeColor="text1"/>
          <w:sz w:val="22"/>
          <w:szCs w:val="22"/>
        </w:rPr>
        <w:t xml:space="preserve">grade changes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made in accordance with policies </w:t>
      </w:r>
      <w:r w:rsidR="005477E6" w:rsidRPr="00124209">
        <w:rPr>
          <w:rFonts w:ascii="Arial" w:hAnsi="Arial" w:cs="Arial"/>
          <w:color w:val="000000" w:themeColor="text1"/>
          <w:sz w:val="22"/>
          <w:szCs w:val="22"/>
        </w:rPr>
        <w:t>and procedures</w:t>
      </w:r>
      <w:r w:rsidRPr="00124209">
        <w:rPr>
          <w:rFonts w:ascii="Arial" w:hAnsi="Arial" w:cs="Arial"/>
          <w:color w:val="000000" w:themeColor="text1"/>
          <w:sz w:val="22"/>
          <w:szCs w:val="22"/>
        </w:rPr>
        <w:t xml:space="preserve"> approved by the </w:t>
      </w:r>
      <w:r w:rsidR="00681122" w:rsidRPr="00124209">
        <w:rPr>
          <w:rFonts w:ascii="Arial" w:hAnsi="Arial" w:cs="Arial"/>
          <w:bCs/>
          <w:color w:val="000000" w:themeColor="text1"/>
          <w:sz w:val="22"/>
          <w:szCs w:val="22"/>
        </w:rPr>
        <w:t>Director of Transformation, Communities, and Corporate Services</w:t>
      </w:r>
      <w:r w:rsidR="005477E6" w:rsidRPr="00124209">
        <w:rPr>
          <w:rFonts w:ascii="Arial" w:hAnsi="Arial" w:cs="Arial"/>
          <w:color w:val="000000" w:themeColor="text1"/>
          <w:sz w:val="22"/>
          <w:szCs w:val="22"/>
        </w:rPr>
        <w:t>.  The</w:t>
      </w:r>
      <w:r w:rsidR="008527D7"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Payroll and Pension</w:t>
      </w:r>
      <w:r w:rsidR="003D7D57" w:rsidRPr="00124209">
        <w:rPr>
          <w:rFonts w:ascii="Arial" w:hAnsi="Arial" w:cs="Arial"/>
          <w:color w:val="000000" w:themeColor="text1"/>
          <w:sz w:val="22"/>
          <w:szCs w:val="22"/>
        </w:rPr>
        <w:t xml:space="preserve"> Section</w:t>
      </w:r>
      <w:r w:rsidR="00F820ED" w:rsidRPr="00124209">
        <w:rPr>
          <w:rFonts w:ascii="Arial" w:hAnsi="Arial" w:cs="Arial"/>
          <w:color w:val="000000" w:themeColor="text1"/>
          <w:sz w:val="22"/>
          <w:szCs w:val="22"/>
        </w:rPr>
        <w:t xml:space="preserve">s </w:t>
      </w:r>
      <w:r w:rsidR="005477E6" w:rsidRPr="00124209">
        <w:rPr>
          <w:rFonts w:ascii="Arial" w:hAnsi="Arial" w:cs="Arial"/>
          <w:color w:val="000000" w:themeColor="text1"/>
          <w:sz w:val="22"/>
          <w:szCs w:val="22"/>
        </w:rPr>
        <w:t xml:space="preserve">must be </w:t>
      </w:r>
      <w:r w:rsidR="000C0B28" w:rsidRPr="00124209">
        <w:rPr>
          <w:rFonts w:ascii="Arial" w:hAnsi="Arial" w:cs="Arial"/>
          <w:b/>
          <w:color w:val="000000" w:themeColor="text1"/>
          <w:sz w:val="22"/>
          <w:szCs w:val="22"/>
        </w:rPr>
        <w:t>timeously</w:t>
      </w:r>
      <w:r w:rsidR="000C0B2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notified</w:t>
      </w:r>
      <w:r w:rsidR="000C0B28" w:rsidRPr="00124209">
        <w:rPr>
          <w:rFonts w:ascii="Arial" w:hAnsi="Arial" w:cs="Arial"/>
          <w:color w:val="000000" w:themeColor="text1"/>
          <w:sz w:val="22"/>
          <w:szCs w:val="22"/>
        </w:rPr>
        <w:t xml:space="preserve"> by </w:t>
      </w:r>
      <w:r w:rsidR="007D3EBD" w:rsidRPr="00124209">
        <w:rPr>
          <w:rFonts w:ascii="Arial" w:hAnsi="Arial" w:cs="Arial"/>
          <w:b/>
          <w:color w:val="000000" w:themeColor="text1"/>
          <w:sz w:val="22"/>
          <w:szCs w:val="22"/>
        </w:rPr>
        <w:t>L</w:t>
      </w:r>
      <w:r w:rsidR="000C0B28" w:rsidRPr="00124209">
        <w:rPr>
          <w:rFonts w:ascii="Arial" w:hAnsi="Arial" w:cs="Arial"/>
          <w:b/>
          <w:color w:val="000000" w:themeColor="text1"/>
          <w:sz w:val="22"/>
          <w:szCs w:val="22"/>
        </w:rPr>
        <w:t xml:space="preserve">ine </w:t>
      </w:r>
      <w:r w:rsidR="007D3EBD" w:rsidRPr="00124209">
        <w:rPr>
          <w:rFonts w:ascii="Arial" w:hAnsi="Arial" w:cs="Arial"/>
          <w:b/>
          <w:color w:val="000000" w:themeColor="text1"/>
          <w:sz w:val="22"/>
          <w:szCs w:val="22"/>
        </w:rPr>
        <w:t>M</w:t>
      </w:r>
      <w:r w:rsidR="000C0B28" w:rsidRPr="00124209">
        <w:rPr>
          <w:rFonts w:ascii="Arial" w:hAnsi="Arial" w:cs="Arial"/>
          <w:b/>
          <w:color w:val="000000" w:themeColor="text1"/>
          <w:sz w:val="22"/>
          <w:szCs w:val="22"/>
        </w:rPr>
        <w:t>anagers</w:t>
      </w:r>
      <w:r w:rsidRPr="00124209">
        <w:rPr>
          <w:rFonts w:ascii="Arial" w:hAnsi="Arial" w:cs="Arial"/>
          <w:color w:val="000000" w:themeColor="text1"/>
          <w:sz w:val="22"/>
          <w:szCs w:val="22"/>
        </w:rPr>
        <w:t xml:space="preserve"> </w:t>
      </w:r>
      <w:r w:rsidR="000C0B28" w:rsidRPr="00124209">
        <w:rPr>
          <w:rFonts w:ascii="Arial" w:hAnsi="Arial" w:cs="Arial"/>
          <w:color w:val="000000" w:themeColor="text1"/>
          <w:sz w:val="22"/>
          <w:szCs w:val="22"/>
        </w:rPr>
        <w:t>o</w:t>
      </w:r>
      <w:r w:rsidRPr="00124209">
        <w:rPr>
          <w:rFonts w:ascii="Arial" w:hAnsi="Arial" w:cs="Arial"/>
          <w:color w:val="000000" w:themeColor="text1"/>
          <w:sz w:val="22"/>
          <w:szCs w:val="22"/>
        </w:rPr>
        <w:t xml:space="preserve">f matters affecting </w:t>
      </w:r>
      <w:r w:rsidR="00DB4028" w:rsidRPr="00124209">
        <w:rPr>
          <w:rFonts w:ascii="Arial" w:hAnsi="Arial" w:cs="Arial"/>
          <w:color w:val="000000" w:themeColor="text1"/>
          <w:sz w:val="22"/>
          <w:szCs w:val="22"/>
        </w:rPr>
        <w:t xml:space="preserve">all </w:t>
      </w:r>
      <w:r w:rsidRPr="00124209">
        <w:rPr>
          <w:rFonts w:ascii="Arial" w:hAnsi="Arial" w:cs="Arial"/>
          <w:color w:val="000000" w:themeColor="text1"/>
          <w:sz w:val="22"/>
          <w:szCs w:val="22"/>
        </w:rPr>
        <w:t>payment entitlement</w:t>
      </w:r>
      <w:r w:rsidR="00D637DC" w:rsidRPr="00124209">
        <w:rPr>
          <w:rFonts w:ascii="Arial" w:hAnsi="Arial" w:cs="Arial"/>
          <w:color w:val="000000" w:themeColor="text1"/>
          <w:sz w:val="22"/>
          <w:szCs w:val="22"/>
        </w:rPr>
        <w:t>s</w:t>
      </w:r>
      <w:r w:rsidRPr="00124209">
        <w:rPr>
          <w:rFonts w:ascii="Arial" w:hAnsi="Arial" w:cs="Arial"/>
          <w:color w:val="000000" w:themeColor="text1"/>
          <w:sz w:val="22"/>
          <w:szCs w:val="22"/>
        </w:rPr>
        <w:t>.</w:t>
      </w:r>
      <w:r w:rsidR="005477E6" w:rsidRPr="00124209">
        <w:rPr>
          <w:rFonts w:ascii="Arial" w:hAnsi="Arial" w:cs="Arial"/>
          <w:color w:val="000000" w:themeColor="text1"/>
          <w:sz w:val="22"/>
          <w:szCs w:val="22"/>
        </w:rPr>
        <w:t xml:space="preserve"> </w:t>
      </w:r>
      <w:r w:rsidR="00CF6A82" w:rsidRPr="00124209">
        <w:rPr>
          <w:rFonts w:ascii="Arial" w:hAnsi="Arial" w:cs="Arial"/>
          <w:color w:val="000000" w:themeColor="text1"/>
          <w:sz w:val="22"/>
          <w:szCs w:val="22"/>
        </w:rPr>
        <w:t>Generally,</w:t>
      </w:r>
      <w:r w:rsidR="005477E6" w:rsidRPr="00124209">
        <w:rPr>
          <w:rFonts w:ascii="Arial" w:hAnsi="Arial" w:cs="Arial"/>
          <w:color w:val="000000" w:themeColor="text1"/>
          <w:sz w:val="22"/>
          <w:szCs w:val="22"/>
        </w:rPr>
        <w:t xml:space="preserve"> this will be via the Corporate HR Forms Online system.</w:t>
      </w:r>
    </w:p>
    <w:p w14:paraId="73E05787" w14:textId="77777777" w:rsidR="005E3EE2" w:rsidRPr="00124209" w:rsidRDefault="005E3EE2" w:rsidP="00891F63">
      <w:pPr>
        <w:autoSpaceDE w:val="0"/>
        <w:autoSpaceDN w:val="0"/>
        <w:adjustRightInd w:val="0"/>
        <w:jc w:val="both"/>
        <w:rPr>
          <w:rFonts w:ascii="Arial" w:hAnsi="Arial" w:cs="Arial"/>
          <w:b/>
          <w:bCs/>
          <w:color w:val="000000" w:themeColor="text1"/>
          <w:sz w:val="22"/>
          <w:szCs w:val="22"/>
        </w:rPr>
      </w:pPr>
    </w:p>
    <w:p w14:paraId="008ABD86" w14:textId="77777777" w:rsidR="00F820ED" w:rsidRPr="00124209" w:rsidRDefault="00F820ED" w:rsidP="00F820E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B77207" w:rsidRPr="00124209">
        <w:rPr>
          <w:rFonts w:ascii="Arial" w:hAnsi="Arial" w:cs="Arial"/>
          <w:color w:val="000000" w:themeColor="text1"/>
          <w:sz w:val="22"/>
          <w:szCs w:val="22"/>
        </w:rPr>
        <w:t>4</w:t>
      </w:r>
      <w:r w:rsidRPr="00124209">
        <w:rPr>
          <w:rFonts w:ascii="Arial" w:hAnsi="Arial" w:cs="Arial"/>
          <w:color w:val="000000" w:themeColor="text1"/>
          <w:sz w:val="22"/>
          <w:szCs w:val="22"/>
        </w:rPr>
        <w:t>.2</w:t>
      </w:r>
      <w:r w:rsidRPr="00124209">
        <w:rPr>
          <w:rFonts w:ascii="Arial" w:hAnsi="Arial" w:cs="Arial"/>
          <w:color w:val="000000" w:themeColor="text1"/>
          <w:sz w:val="22"/>
          <w:szCs w:val="22"/>
        </w:rPr>
        <w:tab/>
        <w:t xml:space="preserve">Overtime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authorised </w:t>
      </w:r>
      <w:r w:rsidR="00B77207" w:rsidRPr="00124209">
        <w:rPr>
          <w:rFonts w:ascii="Arial" w:hAnsi="Arial" w:cs="Arial"/>
          <w:color w:val="000000" w:themeColor="text1"/>
          <w:sz w:val="22"/>
          <w:szCs w:val="22"/>
        </w:rPr>
        <w:t xml:space="preserve">by </w:t>
      </w:r>
      <w:r w:rsidR="00B77207" w:rsidRPr="00124209">
        <w:rPr>
          <w:rFonts w:ascii="Arial" w:hAnsi="Arial" w:cs="Arial"/>
          <w:b/>
          <w:color w:val="000000" w:themeColor="text1"/>
          <w:sz w:val="22"/>
          <w:szCs w:val="22"/>
        </w:rPr>
        <w:t>Line Managers</w:t>
      </w:r>
      <w:r w:rsidR="00B77207"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prior to </w:t>
      </w:r>
      <w:r w:rsidR="00414AB4" w:rsidRPr="00124209">
        <w:rPr>
          <w:rFonts w:ascii="Arial" w:hAnsi="Arial" w:cs="Arial"/>
          <w:color w:val="000000" w:themeColor="text1"/>
          <w:sz w:val="22"/>
          <w:szCs w:val="22"/>
        </w:rPr>
        <w:t xml:space="preserve">it </w:t>
      </w:r>
      <w:r w:rsidRPr="00124209">
        <w:rPr>
          <w:rFonts w:ascii="Arial" w:hAnsi="Arial" w:cs="Arial"/>
          <w:color w:val="000000" w:themeColor="text1"/>
          <w:sz w:val="22"/>
          <w:szCs w:val="22"/>
        </w:rPr>
        <w:t xml:space="preserve">being worked.  </w:t>
      </w:r>
      <w:r w:rsidRPr="00124209">
        <w:rPr>
          <w:rFonts w:ascii="Arial" w:hAnsi="Arial" w:cs="Arial"/>
          <w:b/>
          <w:color w:val="000000" w:themeColor="text1"/>
          <w:sz w:val="22"/>
          <w:szCs w:val="22"/>
        </w:rPr>
        <w:t xml:space="preserve">Line </w:t>
      </w:r>
      <w:r w:rsidR="007D3EBD" w:rsidRPr="00124209">
        <w:rPr>
          <w:rFonts w:ascii="Arial" w:hAnsi="Arial" w:cs="Arial"/>
          <w:b/>
          <w:color w:val="000000" w:themeColor="text1"/>
          <w:sz w:val="22"/>
          <w:szCs w:val="22"/>
        </w:rPr>
        <w:t>M</w:t>
      </w:r>
      <w:r w:rsidRPr="00124209">
        <w:rPr>
          <w:rFonts w:ascii="Arial" w:hAnsi="Arial" w:cs="Arial"/>
          <w:b/>
          <w:color w:val="000000" w:themeColor="text1"/>
          <w:sz w:val="22"/>
          <w:szCs w:val="22"/>
        </w:rPr>
        <w:t>anagers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have regard to the </w:t>
      </w:r>
      <w:r w:rsidR="00EA7EF9" w:rsidRPr="00124209">
        <w:rPr>
          <w:rFonts w:ascii="Arial" w:hAnsi="Arial" w:cs="Arial"/>
          <w:color w:val="000000" w:themeColor="text1"/>
          <w:sz w:val="22"/>
          <w:szCs w:val="22"/>
        </w:rPr>
        <w:t xml:space="preserve">necessity and </w:t>
      </w:r>
      <w:r w:rsidRPr="00124209">
        <w:rPr>
          <w:rFonts w:ascii="Arial" w:hAnsi="Arial" w:cs="Arial"/>
          <w:color w:val="000000" w:themeColor="text1"/>
          <w:sz w:val="22"/>
          <w:szCs w:val="22"/>
        </w:rPr>
        <w:t>reasonableness of the overtime worked, and ensure that Working Time Regulations, a</w:t>
      </w:r>
      <w:r w:rsidR="00A3089D" w:rsidRPr="00124209">
        <w:rPr>
          <w:rFonts w:ascii="Arial" w:hAnsi="Arial" w:cs="Arial"/>
          <w:color w:val="000000" w:themeColor="text1"/>
          <w:sz w:val="22"/>
          <w:szCs w:val="22"/>
        </w:rPr>
        <w:t>nd</w:t>
      </w:r>
      <w:r w:rsidRPr="00124209">
        <w:rPr>
          <w:rFonts w:ascii="Arial" w:hAnsi="Arial" w:cs="Arial"/>
          <w:color w:val="000000" w:themeColor="text1"/>
          <w:sz w:val="22"/>
          <w:szCs w:val="22"/>
        </w:rPr>
        <w:t xml:space="preserve"> the principle of best value, are adhered to.</w:t>
      </w:r>
    </w:p>
    <w:p w14:paraId="65956B4F" w14:textId="77777777" w:rsidR="00F820ED" w:rsidRPr="00124209" w:rsidRDefault="00F820ED" w:rsidP="00F820ED">
      <w:pPr>
        <w:tabs>
          <w:tab w:val="left" w:pos="540"/>
        </w:tabs>
        <w:autoSpaceDE w:val="0"/>
        <w:autoSpaceDN w:val="0"/>
        <w:adjustRightInd w:val="0"/>
        <w:ind w:left="540" w:hanging="540"/>
        <w:jc w:val="both"/>
        <w:rPr>
          <w:rFonts w:ascii="Arial" w:hAnsi="Arial" w:cs="Arial"/>
          <w:color w:val="000000" w:themeColor="text1"/>
          <w:sz w:val="22"/>
          <w:szCs w:val="22"/>
        </w:rPr>
      </w:pPr>
    </w:p>
    <w:p w14:paraId="3042A74B" w14:textId="2160B749" w:rsidR="00F820ED" w:rsidRPr="00124209" w:rsidRDefault="00F820ED" w:rsidP="00F820ED">
      <w:pPr>
        <w:tabs>
          <w:tab w:val="left" w:pos="540"/>
          <w:tab w:val="left" w:pos="90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B77207" w:rsidRPr="00124209">
        <w:rPr>
          <w:rFonts w:ascii="Arial" w:hAnsi="Arial" w:cs="Arial"/>
          <w:color w:val="000000" w:themeColor="text1"/>
          <w:sz w:val="22"/>
          <w:szCs w:val="22"/>
        </w:rPr>
        <w:t>4</w:t>
      </w:r>
      <w:r w:rsidRPr="00124209">
        <w:rPr>
          <w:rFonts w:ascii="Arial" w:hAnsi="Arial" w:cs="Arial"/>
          <w:color w:val="000000" w:themeColor="text1"/>
          <w:sz w:val="22"/>
          <w:szCs w:val="22"/>
        </w:rPr>
        <w:t>.3</w:t>
      </w:r>
      <w:r w:rsidRPr="00124209">
        <w:rPr>
          <w:rFonts w:ascii="Arial" w:hAnsi="Arial" w:cs="Arial"/>
          <w:color w:val="000000" w:themeColor="text1"/>
          <w:sz w:val="22"/>
          <w:szCs w:val="22"/>
        </w:rPr>
        <w:tab/>
        <w:t>Claims for the payment of salaries, overtime, and other allowances</w:t>
      </w:r>
      <w:r w:rsidR="00D637DC" w:rsidRPr="00124209">
        <w:rPr>
          <w:rFonts w:ascii="Arial" w:hAnsi="Arial" w:cs="Arial"/>
          <w:color w:val="000000" w:themeColor="text1"/>
          <w:sz w:val="22"/>
          <w:szCs w:val="22"/>
        </w:rPr>
        <w:t xml:space="preserve"> (eg, </w:t>
      </w:r>
      <w:r w:rsidRPr="00124209">
        <w:rPr>
          <w:rFonts w:ascii="Arial" w:hAnsi="Arial" w:cs="Arial"/>
          <w:color w:val="000000" w:themeColor="text1"/>
          <w:sz w:val="22"/>
          <w:szCs w:val="22"/>
        </w:rPr>
        <w:t>travel and subsistence</w:t>
      </w:r>
      <w:r w:rsidR="00D637DC"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submitted to the Payroll </w:t>
      </w:r>
      <w:r w:rsidR="008527D7" w:rsidRPr="00124209">
        <w:rPr>
          <w:rFonts w:ascii="Arial" w:hAnsi="Arial" w:cs="Arial"/>
          <w:color w:val="000000" w:themeColor="text1"/>
          <w:sz w:val="22"/>
          <w:szCs w:val="22"/>
        </w:rPr>
        <w:t>Section</w:t>
      </w:r>
      <w:r w:rsidRPr="00124209">
        <w:rPr>
          <w:rFonts w:ascii="Arial" w:hAnsi="Arial" w:cs="Arial"/>
          <w:color w:val="000000" w:themeColor="text1"/>
          <w:sz w:val="22"/>
          <w:szCs w:val="22"/>
        </w:rPr>
        <w:t xml:space="preserve"> in a format </w:t>
      </w:r>
      <w:r w:rsidR="00EA7EF9" w:rsidRPr="00124209">
        <w:rPr>
          <w:rFonts w:ascii="Arial" w:hAnsi="Arial" w:cs="Arial"/>
          <w:color w:val="000000" w:themeColor="text1"/>
          <w:sz w:val="22"/>
          <w:szCs w:val="22"/>
        </w:rPr>
        <w:t xml:space="preserve">specified by </w:t>
      </w:r>
      <w:r w:rsidRPr="00124209">
        <w:rPr>
          <w:rFonts w:ascii="Arial" w:hAnsi="Arial" w:cs="Arial"/>
          <w:color w:val="000000" w:themeColor="text1"/>
          <w:sz w:val="22"/>
          <w:szCs w:val="22"/>
        </w:rPr>
        <w:t xml:space="preserve">the </w:t>
      </w:r>
      <w:r w:rsidR="00681122" w:rsidRPr="00124209">
        <w:rPr>
          <w:rFonts w:ascii="Arial" w:hAnsi="Arial" w:cs="Arial"/>
          <w:bCs/>
          <w:color w:val="000000" w:themeColor="text1"/>
          <w:sz w:val="22"/>
          <w:szCs w:val="22"/>
        </w:rPr>
        <w:t>Director of Transformation, Communities, and Corporate Services</w:t>
      </w:r>
      <w:r w:rsidRPr="00124209">
        <w:rPr>
          <w:rFonts w:ascii="Arial" w:hAnsi="Arial" w:cs="Arial"/>
          <w:color w:val="000000" w:themeColor="text1"/>
          <w:sz w:val="22"/>
          <w:szCs w:val="22"/>
        </w:rPr>
        <w:t xml:space="preserve"> (</w:t>
      </w:r>
      <w:r w:rsidR="005E3AF4" w:rsidRPr="00124209">
        <w:rPr>
          <w:rFonts w:ascii="Arial" w:hAnsi="Arial" w:cs="Arial"/>
          <w:color w:val="000000" w:themeColor="text1"/>
          <w:sz w:val="22"/>
          <w:szCs w:val="22"/>
        </w:rPr>
        <w:t>e.g.</w:t>
      </w:r>
      <w:r w:rsidRPr="00124209">
        <w:rPr>
          <w:rFonts w:ascii="Arial" w:hAnsi="Arial" w:cs="Arial"/>
          <w:color w:val="000000" w:themeColor="text1"/>
          <w:sz w:val="22"/>
          <w:szCs w:val="22"/>
        </w:rPr>
        <w:t xml:space="preserve">, MyView </w:t>
      </w:r>
      <w:r w:rsidR="00D637DC" w:rsidRPr="00124209">
        <w:rPr>
          <w:rFonts w:ascii="Arial" w:hAnsi="Arial" w:cs="Arial"/>
          <w:color w:val="000000" w:themeColor="text1"/>
          <w:sz w:val="22"/>
          <w:szCs w:val="22"/>
        </w:rPr>
        <w:t xml:space="preserve">claim </w:t>
      </w:r>
      <w:r w:rsidR="00414AB4" w:rsidRPr="00124209">
        <w:rPr>
          <w:rFonts w:ascii="Arial" w:hAnsi="Arial" w:cs="Arial"/>
          <w:color w:val="000000" w:themeColor="text1"/>
          <w:sz w:val="22"/>
          <w:szCs w:val="22"/>
        </w:rPr>
        <w:t>form</w:t>
      </w:r>
      <w:r w:rsidR="00D637DC"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and in accordance with the </w:t>
      </w:r>
      <w:r w:rsidR="00EA7EF9" w:rsidRPr="00124209">
        <w:rPr>
          <w:rFonts w:ascii="Arial" w:hAnsi="Arial" w:cs="Arial"/>
          <w:color w:val="000000" w:themeColor="text1"/>
          <w:sz w:val="22"/>
          <w:szCs w:val="22"/>
        </w:rPr>
        <w:t xml:space="preserve">relevant </w:t>
      </w:r>
      <w:r w:rsidRPr="00124209">
        <w:rPr>
          <w:rFonts w:ascii="Arial" w:hAnsi="Arial" w:cs="Arial"/>
          <w:color w:val="000000" w:themeColor="text1"/>
          <w:sz w:val="22"/>
          <w:szCs w:val="22"/>
        </w:rPr>
        <w:t>deadlines.  In addition:</w:t>
      </w:r>
    </w:p>
    <w:p w14:paraId="0818B547" w14:textId="77777777" w:rsidR="00F820ED" w:rsidRPr="00124209" w:rsidRDefault="00F820ED" w:rsidP="00F820ED">
      <w:pPr>
        <w:autoSpaceDE w:val="0"/>
        <w:autoSpaceDN w:val="0"/>
        <w:adjustRightInd w:val="0"/>
        <w:jc w:val="both"/>
        <w:rPr>
          <w:rFonts w:ascii="Arial" w:hAnsi="Arial" w:cs="Arial"/>
          <w:color w:val="000000" w:themeColor="text1"/>
          <w:sz w:val="22"/>
          <w:szCs w:val="22"/>
        </w:rPr>
      </w:pPr>
    </w:p>
    <w:p w14:paraId="36EF0DC8" w14:textId="77777777" w:rsidR="00F820ED" w:rsidRPr="00124209" w:rsidRDefault="00F820ED" w:rsidP="00F820ED">
      <w:pPr>
        <w:numPr>
          <w:ilvl w:val="0"/>
          <w:numId w:val="13"/>
        </w:numPr>
        <w:tabs>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 xml:space="preserve">claims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relate to a single pay </w:t>
      </w:r>
      <w:proofErr w:type="gramStart"/>
      <w:r w:rsidRPr="00124209">
        <w:rPr>
          <w:rFonts w:ascii="Arial" w:hAnsi="Arial" w:cs="Arial"/>
          <w:color w:val="000000" w:themeColor="text1"/>
          <w:sz w:val="22"/>
          <w:szCs w:val="22"/>
        </w:rPr>
        <w:t>period;</w:t>
      </w:r>
      <w:proofErr w:type="gramEnd"/>
    </w:p>
    <w:p w14:paraId="0BF072D9" w14:textId="77777777" w:rsidR="00F820ED" w:rsidRPr="00124209" w:rsidRDefault="00F820ED" w:rsidP="00F820ED">
      <w:pPr>
        <w:numPr>
          <w:ilvl w:val="0"/>
          <w:numId w:val="13"/>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 xml:space="preserve">claims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w:t>
      </w:r>
      <w:r w:rsidR="00B77207" w:rsidRPr="00124209">
        <w:rPr>
          <w:rFonts w:ascii="Arial" w:hAnsi="Arial" w:cs="Arial"/>
          <w:color w:val="000000" w:themeColor="text1"/>
          <w:sz w:val="22"/>
          <w:szCs w:val="22"/>
        </w:rPr>
        <w:t>supported</w:t>
      </w:r>
      <w:r w:rsidRPr="00124209">
        <w:rPr>
          <w:rFonts w:ascii="Arial" w:hAnsi="Arial" w:cs="Arial"/>
          <w:color w:val="000000" w:themeColor="text1"/>
          <w:sz w:val="22"/>
          <w:szCs w:val="22"/>
        </w:rPr>
        <w:t xml:space="preserve"> with appropriate receipts </w:t>
      </w:r>
      <w:r w:rsidR="00DB4028" w:rsidRPr="00124209">
        <w:rPr>
          <w:rFonts w:ascii="Arial" w:hAnsi="Arial" w:cs="Arial"/>
          <w:color w:val="000000" w:themeColor="text1"/>
          <w:sz w:val="22"/>
          <w:szCs w:val="22"/>
        </w:rPr>
        <w:t xml:space="preserve">(eg, </w:t>
      </w:r>
      <w:r w:rsidRPr="00124209">
        <w:rPr>
          <w:rFonts w:ascii="Arial" w:hAnsi="Arial" w:cs="Arial"/>
          <w:color w:val="000000" w:themeColor="text1"/>
          <w:sz w:val="22"/>
          <w:szCs w:val="22"/>
        </w:rPr>
        <w:t>petrol VAT receipt</w:t>
      </w:r>
      <w:r w:rsidR="00DB4028" w:rsidRPr="00124209">
        <w:rPr>
          <w:rFonts w:ascii="Arial" w:hAnsi="Arial" w:cs="Arial"/>
          <w:color w:val="000000" w:themeColor="text1"/>
          <w:sz w:val="22"/>
          <w:szCs w:val="22"/>
        </w:rPr>
        <w:t>)</w:t>
      </w:r>
      <w:r w:rsidRPr="00124209">
        <w:rPr>
          <w:rFonts w:ascii="Arial" w:hAnsi="Arial" w:cs="Arial"/>
          <w:color w:val="000000" w:themeColor="text1"/>
          <w:sz w:val="22"/>
          <w:szCs w:val="22"/>
        </w:rPr>
        <w:t>;</w:t>
      </w:r>
      <w:r w:rsidR="00414AB4" w:rsidRPr="00124209">
        <w:rPr>
          <w:rFonts w:ascii="Arial" w:hAnsi="Arial" w:cs="Arial"/>
          <w:color w:val="000000" w:themeColor="text1"/>
          <w:sz w:val="22"/>
          <w:szCs w:val="22"/>
        </w:rPr>
        <w:t xml:space="preserve"> and</w:t>
      </w:r>
    </w:p>
    <w:p w14:paraId="2272A35C" w14:textId="77777777" w:rsidR="00F820ED" w:rsidRPr="00124209" w:rsidRDefault="00F820ED" w:rsidP="00EA7EF9">
      <w:pPr>
        <w:numPr>
          <w:ilvl w:val="0"/>
          <w:numId w:val="13"/>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claims</w:t>
      </w:r>
      <w:r w:rsidR="00EA7EF9" w:rsidRPr="00124209">
        <w:rPr>
          <w:rFonts w:ascii="Arial" w:hAnsi="Arial" w:cs="Arial"/>
          <w:color w:val="000000" w:themeColor="text1"/>
          <w:sz w:val="22"/>
          <w:szCs w:val="22"/>
        </w:rPr>
        <w:t xml:space="preserve"> </w:t>
      </w:r>
      <w:r w:rsidR="00EA7EF9" w:rsidRPr="00124209">
        <w:rPr>
          <w:rFonts w:ascii="Arial" w:hAnsi="Arial" w:cs="Arial"/>
          <w:b/>
          <w:color w:val="000000" w:themeColor="text1"/>
          <w:sz w:val="22"/>
          <w:szCs w:val="22"/>
        </w:rPr>
        <w:t>must</w:t>
      </w:r>
      <w:r w:rsidR="00EA7EF9" w:rsidRPr="00124209">
        <w:rPr>
          <w:rFonts w:ascii="Arial" w:hAnsi="Arial" w:cs="Arial"/>
          <w:color w:val="000000" w:themeColor="text1"/>
          <w:sz w:val="22"/>
          <w:szCs w:val="22"/>
        </w:rPr>
        <w:t xml:space="preserve"> be</w:t>
      </w:r>
      <w:r w:rsidRPr="00124209">
        <w:rPr>
          <w:rFonts w:ascii="Arial" w:hAnsi="Arial" w:cs="Arial"/>
          <w:color w:val="000000" w:themeColor="text1"/>
          <w:sz w:val="22"/>
          <w:szCs w:val="22"/>
        </w:rPr>
        <w:t xml:space="preserve"> submitted </w:t>
      </w:r>
      <w:r w:rsidR="00EA7EF9" w:rsidRPr="00124209">
        <w:rPr>
          <w:rFonts w:ascii="Arial" w:hAnsi="Arial" w:cs="Arial"/>
          <w:b/>
          <w:color w:val="000000" w:themeColor="text1"/>
          <w:sz w:val="22"/>
          <w:szCs w:val="22"/>
        </w:rPr>
        <w:t>within 1 month</w:t>
      </w:r>
      <w:r w:rsidR="00EA7EF9" w:rsidRPr="00124209">
        <w:rPr>
          <w:rFonts w:ascii="Arial" w:hAnsi="Arial" w:cs="Arial"/>
          <w:color w:val="000000" w:themeColor="text1"/>
          <w:sz w:val="22"/>
          <w:szCs w:val="22"/>
        </w:rPr>
        <w:t xml:space="preserve"> </w:t>
      </w:r>
      <w:r w:rsidR="00EA7EF9" w:rsidRPr="00124209">
        <w:rPr>
          <w:rFonts w:ascii="Arial" w:hAnsi="Arial" w:cs="Arial"/>
          <w:b/>
          <w:color w:val="000000" w:themeColor="text1"/>
          <w:sz w:val="22"/>
          <w:szCs w:val="22"/>
        </w:rPr>
        <w:t>of the end of the month to which the claim relates</w:t>
      </w:r>
      <w:r w:rsidR="00EA7EF9" w:rsidRPr="00124209">
        <w:rPr>
          <w:rFonts w:ascii="Arial" w:hAnsi="Arial" w:cs="Arial"/>
          <w:color w:val="000000" w:themeColor="text1"/>
          <w:sz w:val="22"/>
          <w:szCs w:val="22"/>
        </w:rPr>
        <w:t>.</w:t>
      </w:r>
      <w:r w:rsidR="00741223" w:rsidRPr="00124209">
        <w:rPr>
          <w:rFonts w:ascii="Arial" w:hAnsi="Arial" w:cs="Arial"/>
          <w:color w:val="000000" w:themeColor="text1"/>
          <w:sz w:val="22"/>
          <w:szCs w:val="22"/>
        </w:rPr>
        <w:t xml:space="preserve"> </w:t>
      </w:r>
      <w:r w:rsidR="00EA7EF9" w:rsidRPr="00124209">
        <w:rPr>
          <w:rFonts w:ascii="Arial" w:hAnsi="Arial" w:cs="Arial"/>
          <w:color w:val="000000" w:themeColor="text1"/>
          <w:sz w:val="22"/>
          <w:szCs w:val="22"/>
        </w:rPr>
        <w:t xml:space="preserve">Claims submitted </w:t>
      </w:r>
      <w:r w:rsidR="00DB4028" w:rsidRPr="00124209">
        <w:rPr>
          <w:rFonts w:ascii="Arial" w:hAnsi="Arial" w:cs="Arial"/>
          <w:color w:val="000000" w:themeColor="text1"/>
          <w:sz w:val="22"/>
          <w:szCs w:val="22"/>
        </w:rPr>
        <w:t xml:space="preserve">after this </w:t>
      </w:r>
      <w:r w:rsidRPr="00124209">
        <w:rPr>
          <w:rFonts w:ascii="Arial" w:hAnsi="Arial" w:cs="Arial"/>
          <w:color w:val="000000" w:themeColor="text1"/>
          <w:sz w:val="22"/>
          <w:szCs w:val="22"/>
        </w:rPr>
        <w:t xml:space="preserve">will only be paid if authorised by the </w:t>
      </w:r>
      <w:r w:rsidR="00B77207" w:rsidRPr="00124209">
        <w:rPr>
          <w:rFonts w:ascii="Arial" w:hAnsi="Arial" w:cs="Arial"/>
          <w:color w:val="000000" w:themeColor="text1"/>
          <w:sz w:val="22"/>
          <w:szCs w:val="22"/>
        </w:rPr>
        <w:t xml:space="preserve">relevant </w:t>
      </w:r>
      <w:r w:rsidRPr="00124209">
        <w:rPr>
          <w:rFonts w:ascii="Arial" w:hAnsi="Arial" w:cs="Arial"/>
          <w:color w:val="000000" w:themeColor="text1"/>
          <w:sz w:val="22"/>
          <w:szCs w:val="22"/>
        </w:rPr>
        <w:t>Chief Officer.</w:t>
      </w:r>
    </w:p>
    <w:p w14:paraId="22F1C090"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2F751A5F" w14:textId="0FBA5162" w:rsidR="00096ACA" w:rsidRPr="00124209" w:rsidRDefault="00420935" w:rsidP="00096ACA">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B77207" w:rsidRPr="00124209">
        <w:rPr>
          <w:rFonts w:ascii="Arial" w:hAnsi="Arial" w:cs="Arial"/>
          <w:color w:val="000000" w:themeColor="text1"/>
          <w:sz w:val="22"/>
          <w:szCs w:val="22"/>
        </w:rPr>
        <w:t>4</w:t>
      </w:r>
      <w:r w:rsidRPr="00124209">
        <w:rPr>
          <w:rFonts w:ascii="Arial" w:hAnsi="Arial" w:cs="Arial"/>
          <w:color w:val="000000" w:themeColor="text1"/>
          <w:sz w:val="22"/>
          <w:szCs w:val="22"/>
        </w:rPr>
        <w:t>.</w:t>
      </w:r>
      <w:r w:rsidR="00EA7EF9"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 </w:t>
      </w:r>
      <w:r w:rsidR="00F31CEE" w:rsidRPr="00124209">
        <w:rPr>
          <w:rFonts w:ascii="Arial" w:hAnsi="Arial" w:cs="Arial"/>
          <w:color w:val="000000" w:themeColor="text1"/>
          <w:sz w:val="22"/>
          <w:szCs w:val="22"/>
        </w:rPr>
        <w:tab/>
      </w:r>
      <w:r w:rsidR="00EA7EF9" w:rsidRPr="00124209">
        <w:rPr>
          <w:rFonts w:ascii="Arial" w:hAnsi="Arial" w:cs="Arial"/>
          <w:color w:val="000000" w:themeColor="text1"/>
          <w:sz w:val="22"/>
          <w:szCs w:val="22"/>
        </w:rPr>
        <w:t>C</w:t>
      </w:r>
      <w:r w:rsidR="00B376C1" w:rsidRPr="00124209">
        <w:rPr>
          <w:rFonts w:ascii="Arial" w:hAnsi="Arial" w:cs="Arial"/>
          <w:color w:val="000000" w:themeColor="text1"/>
          <w:sz w:val="22"/>
          <w:szCs w:val="22"/>
        </w:rPr>
        <w:t xml:space="preserve">laims </w:t>
      </w:r>
      <w:r w:rsidR="00530336" w:rsidRPr="00124209">
        <w:rPr>
          <w:rFonts w:ascii="Arial" w:hAnsi="Arial" w:cs="Arial"/>
          <w:color w:val="000000" w:themeColor="text1"/>
          <w:sz w:val="22"/>
          <w:szCs w:val="22"/>
        </w:rPr>
        <w:t xml:space="preserve">submitted </w:t>
      </w:r>
      <w:r w:rsidR="00B376C1" w:rsidRPr="00124209">
        <w:rPr>
          <w:rFonts w:ascii="Arial" w:hAnsi="Arial" w:cs="Arial"/>
          <w:color w:val="000000" w:themeColor="text1"/>
          <w:sz w:val="22"/>
          <w:szCs w:val="22"/>
        </w:rPr>
        <w:t>via MyView</w:t>
      </w:r>
      <w:r w:rsidR="00EA7EF9" w:rsidRPr="00124209">
        <w:rPr>
          <w:rFonts w:ascii="Arial" w:hAnsi="Arial" w:cs="Arial"/>
          <w:color w:val="000000" w:themeColor="text1"/>
          <w:sz w:val="22"/>
          <w:szCs w:val="22"/>
        </w:rPr>
        <w:t xml:space="preserve"> </w:t>
      </w:r>
      <w:r w:rsidR="00EA7EF9" w:rsidRPr="00124209">
        <w:rPr>
          <w:rFonts w:ascii="Arial" w:hAnsi="Arial" w:cs="Arial"/>
          <w:b/>
          <w:color w:val="000000" w:themeColor="text1"/>
          <w:sz w:val="22"/>
          <w:szCs w:val="22"/>
        </w:rPr>
        <w:t>must</w:t>
      </w:r>
      <w:r w:rsidR="00EA7EF9" w:rsidRPr="00124209">
        <w:rPr>
          <w:rFonts w:ascii="Arial" w:hAnsi="Arial" w:cs="Arial"/>
          <w:color w:val="000000" w:themeColor="text1"/>
          <w:sz w:val="22"/>
          <w:szCs w:val="22"/>
        </w:rPr>
        <w:t xml:space="preserve"> be certified via that system.  A</w:t>
      </w:r>
      <w:r w:rsidRPr="00124209">
        <w:rPr>
          <w:rFonts w:ascii="Arial" w:hAnsi="Arial" w:cs="Arial"/>
          <w:color w:val="000000" w:themeColor="text1"/>
          <w:sz w:val="22"/>
          <w:szCs w:val="22"/>
        </w:rPr>
        <w:t xml:space="preserve">ll </w:t>
      </w:r>
      <w:r w:rsidR="00967F90" w:rsidRPr="00124209">
        <w:rPr>
          <w:rFonts w:ascii="Arial" w:hAnsi="Arial" w:cs="Arial"/>
          <w:color w:val="000000" w:themeColor="text1"/>
          <w:sz w:val="22"/>
          <w:szCs w:val="22"/>
        </w:rPr>
        <w:t>claims for payment submitted out with M</w:t>
      </w:r>
      <w:r w:rsidR="00EA7EF9" w:rsidRPr="00124209">
        <w:rPr>
          <w:rFonts w:ascii="Arial" w:hAnsi="Arial" w:cs="Arial"/>
          <w:color w:val="000000" w:themeColor="text1"/>
          <w:sz w:val="22"/>
          <w:szCs w:val="22"/>
        </w:rPr>
        <w:t>yView</w:t>
      </w:r>
      <w:r w:rsidR="00967F90" w:rsidRPr="00124209">
        <w:rPr>
          <w:rFonts w:ascii="Arial" w:hAnsi="Arial" w:cs="Arial"/>
          <w:color w:val="000000" w:themeColor="text1"/>
          <w:sz w:val="22"/>
          <w:szCs w:val="22"/>
        </w:rPr>
        <w:t xml:space="preserve"> </w:t>
      </w:r>
      <w:r w:rsidR="00967F90" w:rsidRPr="00124209">
        <w:rPr>
          <w:rFonts w:ascii="Arial" w:hAnsi="Arial" w:cs="Arial"/>
          <w:b/>
          <w:color w:val="000000" w:themeColor="text1"/>
          <w:sz w:val="22"/>
          <w:szCs w:val="22"/>
        </w:rPr>
        <w:t>m</w:t>
      </w:r>
      <w:r w:rsidRPr="00124209">
        <w:rPr>
          <w:rFonts w:ascii="Arial" w:hAnsi="Arial" w:cs="Arial"/>
          <w:b/>
          <w:color w:val="000000" w:themeColor="text1"/>
          <w:sz w:val="22"/>
          <w:szCs w:val="22"/>
        </w:rPr>
        <w:t>ust</w:t>
      </w:r>
      <w:r w:rsidRPr="00124209">
        <w:rPr>
          <w:rFonts w:ascii="Arial" w:hAnsi="Arial" w:cs="Arial"/>
          <w:color w:val="000000" w:themeColor="text1"/>
          <w:sz w:val="22"/>
          <w:szCs w:val="22"/>
        </w:rPr>
        <w:t xml:space="preserve"> be signed by the person completing the form and </w:t>
      </w:r>
      <w:r w:rsidR="00EA7EF9" w:rsidRPr="00124209">
        <w:rPr>
          <w:rFonts w:ascii="Arial" w:hAnsi="Arial" w:cs="Arial"/>
          <w:b/>
          <w:color w:val="000000" w:themeColor="text1"/>
          <w:sz w:val="22"/>
          <w:szCs w:val="22"/>
        </w:rPr>
        <w:t>must</w:t>
      </w:r>
      <w:r w:rsidR="00EA7EF9" w:rsidRPr="00124209">
        <w:rPr>
          <w:rFonts w:ascii="Arial" w:hAnsi="Arial" w:cs="Arial"/>
          <w:color w:val="000000" w:themeColor="text1"/>
          <w:sz w:val="22"/>
          <w:szCs w:val="22"/>
        </w:rPr>
        <w:t xml:space="preserve"> be </w:t>
      </w:r>
      <w:r w:rsidRPr="00124209">
        <w:rPr>
          <w:rFonts w:ascii="Arial" w:hAnsi="Arial" w:cs="Arial"/>
          <w:color w:val="000000" w:themeColor="text1"/>
          <w:sz w:val="22"/>
          <w:szCs w:val="22"/>
        </w:rPr>
        <w:t>certified by an</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authorised signatory(s). The completing and certifying signatures can be</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either manual or electronic. </w:t>
      </w:r>
      <w:r w:rsidR="00096ACA"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must supply the </w:t>
      </w:r>
      <w:r w:rsidR="00096ACA" w:rsidRPr="00124209">
        <w:rPr>
          <w:rFonts w:ascii="Arial" w:hAnsi="Arial" w:cs="Arial"/>
          <w:color w:val="000000" w:themeColor="text1"/>
          <w:sz w:val="22"/>
          <w:szCs w:val="22"/>
        </w:rPr>
        <w:t xml:space="preserve">Payroll Section </w:t>
      </w:r>
      <w:r w:rsidRPr="00124209">
        <w:rPr>
          <w:rFonts w:ascii="Arial" w:hAnsi="Arial" w:cs="Arial"/>
          <w:color w:val="000000" w:themeColor="text1"/>
          <w:sz w:val="22"/>
          <w:szCs w:val="22"/>
        </w:rPr>
        <w:t xml:space="preserve">with the names, </w:t>
      </w:r>
      <w:r w:rsidRPr="00124209">
        <w:rPr>
          <w:rFonts w:ascii="Arial" w:hAnsi="Arial" w:cs="Arial"/>
          <w:color w:val="000000" w:themeColor="text1"/>
          <w:sz w:val="22"/>
          <w:szCs w:val="22"/>
        </w:rPr>
        <w:lastRenderedPageBreak/>
        <w:t>designations, and specimen signatures of such authorised</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signatories </w:t>
      </w:r>
      <w:r w:rsidR="00096ACA" w:rsidRPr="00124209">
        <w:rPr>
          <w:rFonts w:ascii="Arial" w:hAnsi="Arial" w:cs="Arial"/>
          <w:color w:val="000000" w:themeColor="text1"/>
          <w:sz w:val="22"/>
          <w:szCs w:val="22"/>
        </w:rPr>
        <w:t>(</w:t>
      </w:r>
      <w:r w:rsidR="00096ACA" w:rsidRPr="00124209">
        <w:rPr>
          <w:rFonts w:ascii="Arial" w:hAnsi="Arial" w:cs="Arial"/>
          <w:b/>
          <w:color w:val="000000" w:themeColor="text1"/>
          <w:sz w:val="22"/>
          <w:szCs w:val="22"/>
        </w:rPr>
        <w:t>including updates as and when there is a change</w:t>
      </w:r>
      <w:r w:rsidR="00096ACA" w:rsidRPr="00124209">
        <w:rPr>
          <w:rFonts w:ascii="Arial" w:hAnsi="Arial" w:cs="Arial"/>
          <w:color w:val="000000" w:themeColor="text1"/>
          <w:sz w:val="22"/>
          <w:szCs w:val="22"/>
        </w:rPr>
        <w:t>).</w:t>
      </w:r>
      <w:r w:rsidR="006D740D" w:rsidRPr="00124209">
        <w:rPr>
          <w:rFonts w:ascii="Arial" w:hAnsi="Arial" w:cs="Arial"/>
          <w:color w:val="000000" w:themeColor="text1"/>
          <w:sz w:val="22"/>
          <w:szCs w:val="22"/>
        </w:rPr>
        <w:t xml:space="preserve"> </w:t>
      </w:r>
      <w:r w:rsidR="006D740D" w:rsidRPr="00124209">
        <w:rPr>
          <w:rFonts w:ascii="Arial" w:hAnsi="Arial" w:cs="Arial"/>
          <w:b/>
          <w:color w:val="000000" w:themeColor="text1"/>
          <w:sz w:val="22"/>
          <w:szCs w:val="22"/>
        </w:rPr>
        <w:t>Payroll Section</w:t>
      </w:r>
      <w:r w:rsidR="006D740D" w:rsidRPr="00124209">
        <w:rPr>
          <w:rFonts w:ascii="Arial" w:hAnsi="Arial" w:cs="Arial"/>
          <w:color w:val="000000" w:themeColor="text1"/>
          <w:sz w:val="22"/>
          <w:szCs w:val="22"/>
        </w:rPr>
        <w:t xml:space="preserve"> must check </w:t>
      </w:r>
      <w:r w:rsidR="00D1062C" w:rsidRPr="00124209">
        <w:rPr>
          <w:rFonts w:ascii="Arial" w:hAnsi="Arial" w:cs="Arial"/>
          <w:color w:val="000000" w:themeColor="text1"/>
          <w:sz w:val="22"/>
          <w:szCs w:val="22"/>
        </w:rPr>
        <w:t>signatories prior to processing for payment.</w:t>
      </w:r>
    </w:p>
    <w:p w14:paraId="3A8181FC" w14:textId="77777777" w:rsidR="00EA7EF9" w:rsidRPr="00124209" w:rsidRDefault="00EA7EF9" w:rsidP="00096ACA">
      <w:pPr>
        <w:tabs>
          <w:tab w:val="left" w:pos="540"/>
        </w:tabs>
        <w:autoSpaceDE w:val="0"/>
        <w:autoSpaceDN w:val="0"/>
        <w:adjustRightInd w:val="0"/>
        <w:ind w:left="540" w:hanging="540"/>
        <w:jc w:val="both"/>
        <w:rPr>
          <w:rFonts w:ascii="Arial" w:hAnsi="Arial" w:cs="Arial"/>
          <w:color w:val="000000" w:themeColor="text1"/>
          <w:sz w:val="22"/>
          <w:szCs w:val="22"/>
        </w:rPr>
      </w:pPr>
    </w:p>
    <w:p w14:paraId="1564615D" w14:textId="77777777" w:rsidR="00420935" w:rsidRPr="00124209" w:rsidRDefault="00096ACA" w:rsidP="00096ACA">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B77207" w:rsidRPr="00124209">
        <w:rPr>
          <w:rFonts w:ascii="Arial" w:hAnsi="Arial" w:cs="Arial"/>
          <w:color w:val="000000" w:themeColor="text1"/>
          <w:sz w:val="22"/>
          <w:szCs w:val="22"/>
        </w:rPr>
        <w:t>4</w:t>
      </w:r>
      <w:r w:rsidRPr="00124209">
        <w:rPr>
          <w:rFonts w:ascii="Arial" w:hAnsi="Arial" w:cs="Arial"/>
          <w:color w:val="000000" w:themeColor="text1"/>
          <w:sz w:val="22"/>
          <w:szCs w:val="22"/>
        </w:rPr>
        <w:t>.</w:t>
      </w:r>
      <w:r w:rsidR="00EA7EF9" w:rsidRPr="00124209">
        <w:rPr>
          <w:rFonts w:ascii="Arial" w:hAnsi="Arial" w:cs="Arial"/>
          <w:color w:val="000000" w:themeColor="text1"/>
          <w:sz w:val="22"/>
          <w:szCs w:val="22"/>
        </w:rPr>
        <w:t>5</w:t>
      </w:r>
      <w:r w:rsidRPr="00124209">
        <w:rPr>
          <w:rFonts w:ascii="Arial" w:hAnsi="Arial" w:cs="Arial"/>
          <w:color w:val="000000" w:themeColor="text1"/>
          <w:sz w:val="22"/>
          <w:szCs w:val="22"/>
        </w:rPr>
        <w:tab/>
      </w:r>
      <w:r w:rsidR="00EA7EF9" w:rsidRPr="00124209">
        <w:rPr>
          <w:rFonts w:ascii="Arial" w:hAnsi="Arial" w:cs="Arial"/>
          <w:color w:val="000000" w:themeColor="text1"/>
          <w:sz w:val="22"/>
          <w:szCs w:val="22"/>
        </w:rPr>
        <w:t>D</w:t>
      </w:r>
      <w:r w:rsidR="00420935" w:rsidRPr="00124209">
        <w:rPr>
          <w:rFonts w:ascii="Arial" w:hAnsi="Arial" w:cs="Arial"/>
          <w:color w:val="000000" w:themeColor="text1"/>
          <w:sz w:val="22"/>
          <w:szCs w:val="22"/>
        </w:rPr>
        <w:t>ocuments that form the basis</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of a payment </w:t>
      </w:r>
      <w:r w:rsidRPr="00124209">
        <w:rPr>
          <w:rFonts w:ascii="Arial" w:hAnsi="Arial" w:cs="Arial"/>
          <w:b/>
          <w:color w:val="000000" w:themeColor="text1"/>
          <w:sz w:val="22"/>
          <w:szCs w:val="22"/>
        </w:rPr>
        <w:t>must not</w:t>
      </w:r>
      <w:r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be completed and certified by the same person.</w:t>
      </w:r>
    </w:p>
    <w:p w14:paraId="46F7E4D5"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2F129420" w14:textId="77777777" w:rsidR="00420935" w:rsidRPr="00124209" w:rsidRDefault="00420935" w:rsidP="00F31CEE">
      <w:pPr>
        <w:tabs>
          <w:tab w:val="left" w:pos="540"/>
        </w:tabs>
        <w:autoSpaceDE w:val="0"/>
        <w:autoSpaceDN w:val="0"/>
        <w:adjustRightInd w:val="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B77207" w:rsidRPr="00124209">
        <w:rPr>
          <w:rFonts w:ascii="Arial" w:hAnsi="Arial" w:cs="Arial"/>
          <w:color w:val="000000" w:themeColor="text1"/>
          <w:sz w:val="22"/>
          <w:szCs w:val="22"/>
        </w:rPr>
        <w:t>4</w:t>
      </w:r>
      <w:r w:rsidRPr="00124209">
        <w:rPr>
          <w:rFonts w:ascii="Arial" w:hAnsi="Arial" w:cs="Arial"/>
          <w:color w:val="000000" w:themeColor="text1"/>
          <w:sz w:val="22"/>
          <w:szCs w:val="22"/>
        </w:rPr>
        <w:t>.</w:t>
      </w:r>
      <w:r w:rsidR="00EA7EF9" w:rsidRPr="00124209">
        <w:rPr>
          <w:rFonts w:ascii="Arial" w:hAnsi="Arial" w:cs="Arial"/>
          <w:color w:val="000000" w:themeColor="text1"/>
          <w:sz w:val="22"/>
          <w:szCs w:val="22"/>
        </w:rPr>
        <w:t>6</w:t>
      </w:r>
      <w:r w:rsidRPr="00124209">
        <w:rPr>
          <w:rFonts w:ascii="Arial" w:hAnsi="Arial" w:cs="Arial"/>
          <w:color w:val="000000" w:themeColor="text1"/>
          <w:sz w:val="22"/>
          <w:szCs w:val="22"/>
        </w:rPr>
        <w:t xml:space="preserve"> </w:t>
      </w:r>
      <w:r w:rsidR="00F31CEE"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certifying </w:t>
      </w:r>
      <w:r w:rsidRPr="00124209">
        <w:rPr>
          <w:rFonts w:ascii="Arial" w:hAnsi="Arial" w:cs="Arial"/>
          <w:b/>
          <w:color w:val="000000" w:themeColor="text1"/>
          <w:sz w:val="22"/>
          <w:szCs w:val="22"/>
        </w:rPr>
        <w:t>Officer</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satisfied that:</w:t>
      </w:r>
    </w:p>
    <w:p w14:paraId="76C953CF"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24A11148" w14:textId="77777777" w:rsidR="00420935" w:rsidRPr="00124209" w:rsidRDefault="00420935" w:rsidP="00F31CEE">
      <w:pPr>
        <w:numPr>
          <w:ilvl w:val="0"/>
          <w:numId w:val="11"/>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claims have been completed fully, accurately, and in line with all</w:t>
      </w:r>
      <w:r w:rsidR="00F31CEE" w:rsidRPr="00124209">
        <w:rPr>
          <w:rFonts w:ascii="Arial" w:hAnsi="Arial" w:cs="Arial"/>
          <w:color w:val="000000" w:themeColor="text1"/>
          <w:sz w:val="22"/>
          <w:szCs w:val="22"/>
        </w:rPr>
        <w:t xml:space="preserve"> </w:t>
      </w:r>
      <w:proofErr w:type="gramStart"/>
      <w:r w:rsidRPr="00124209">
        <w:rPr>
          <w:rFonts w:ascii="Arial" w:hAnsi="Arial" w:cs="Arial"/>
          <w:color w:val="000000" w:themeColor="text1"/>
          <w:sz w:val="22"/>
          <w:szCs w:val="22"/>
        </w:rPr>
        <w:t>guidance;</w:t>
      </w:r>
      <w:proofErr w:type="gramEnd"/>
    </w:p>
    <w:p w14:paraId="5220ABFB" w14:textId="77777777" w:rsidR="00420935" w:rsidRPr="00124209" w:rsidRDefault="00420935" w:rsidP="00F31CEE">
      <w:pPr>
        <w:numPr>
          <w:ilvl w:val="0"/>
          <w:numId w:val="11"/>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claims are valid</w:t>
      </w:r>
      <w:r w:rsidR="00FD6EF1" w:rsidRPr="00124209">
        <w:rPr>
          <w:rFonts w:ascii="Arial" w:hAnsi="Arial" w:cs="Arial"/>
          <w:color w:val="000000" w:themeColor="text1"/>
          <w:sz w:val="22"/>
          <w:szCs w:val="22"/>
        </w:rPr>
        <w:t xml:space="preserve"> and </w:t>
      </w:r>
      <w:r w:rsidRPr="00124209">
        <w:rPr>
          <w:rFonts w:ascii="Arial" w:hAnsi="Arial" w:cs="Arial"/>
          <w:color w:val="000000" w:themeColor="text1"/>
          <w:sz w:val="22"/>
          <w:szCs w:val="22"/>
        </w:rPr>
        <w:t xml:space="preserve">not excessive or </w:t>
      </w:r>
      <w:proofErr w:type="gramStart"/>
      <w:r w:rsidRPr="00124209">
        <w:rPr>
          <w:rFonts w:ascii="Arial" w:hAnsi="Arial" w:cs="Arial"/>
          <w:color w:val="000000" w:themeColor="text1"/>
          <w:sz w:val="22"/>
          <w:szCs w:val="22"/>
        </w:rPr>
        <w:t>anomalous;</w:t>
      </w:r>
      <w:proofErr w:type="gramEnd"/>
    </w:p>
    <w:p w14:paraId="4A729832" w14:textId="77777777" w:rsidR="00420935" w:rsidRPr="00124209" w:rsidRDefault="00420935" w:rsidP="00F31CEE">
      <w:pPr>
        <w:numPr>
          <w:ilvl w:val="0"/>
          <w:numId w:val="11"/>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in the case of expense claims, journeys were necessary and authorised, expenses</w:t>
      </w:r>
      <w:r w:rsidR="00F31CEE"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properly and necessarily incurred, and allowances properly </w:t>
      </w:r>
      <w:proofErr w:type="gramStart"/>
      <w:r w:rsidRPr="00124209">
        <w:rPr>
          <w:rFonts w:ascii="Arial" w:hAnsi="Arial" w:cs="Arial"/>
          <w:color w:val="000000" w:themeColor="text1"/>
          <w:sz w:val="22"/>
          <w:szCs w:val="22"/>
        </w:rPr>
        <w:t>due;</w:t>
      </w:r>
      <w:proofErr w:type="gramEnd"/>
    </w:p>
    <w:p w14:paraId="2945921A" w14:textId="77777777" w:rsidR="00420935" w:rsidRPr="00124209" w:rsidRDefault="00420935" w:rsidP="00F31CEE">
      <w:pPr>
        <w:numPr>
          <w:ilvl w:val="0"/>
          <w:numId w:val="11"/>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evidence of expenditure</w:t>
      </w:r>
      <w:r w:rsidR="00FD6EF1" w:rsidRPr="00124209">
        <w:rPr>
          <w:rFonts w:ascii="Arial" w:hAnsi="Arial" w:cs="Arial"/>
          <w:color w:val="000000" w:themeColor="text1"/>
          <w:sz w:val="22"/>
          <w:szCs w:val="22"/>
        </w:rPr>
        <w:t xml:space="preserve"> (eg, </w:t>
      </w:r>
      <w:r w:rsidR="00D1062C" w:rsidRPr="00124209">
        <w:rPr>
          <w:rFonts w:ascii="Arial" w:hAnsi="Arial" w:cs="Arial"/>
          <w:color w:val="000000" w:themeColor="text1"/>
          <w:sz w:val="22"/>
          <w:szCs w:val="22"/>
        </w:rPr>
        <w:t xml:space="preserve">train or </w:t>
      </w:r>
      <w:r w:rsidRPr="00124209">
        <w:rPr>
          <w:rFonts w:ascii="Arial" w:hAnsi="Arial" w:cs="Arial"/>
          <w:color w:val="000000" w:themeColor="text1"/>
          <w:sz w:val="22"/>
          <w:szCs w:val="22"/>
        </w:rPr>
        <w:t>petrol VAT receipts</w:t>
      </w:r>
      <w:r w:rsidR="00FD6EF1"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is provided where</w:t>
      </w:r>
      <w:r w:rsidR="00F31CEE"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appropriate;</w:t>
      </w:r>
      <w:r w:rsidR="00FD6EF1" w:rsidRPr="00124209">
        <w:rPr>
          <w:rFonts w:ascii="Arial" w:hAnsi="Arial" w:cs="Arial"/>
          <w:color w:val="000000" w:themeColor="text1"/>
          <w:sz w:val="22"/>
          <w:szCs w:val="22"/>
        </w:rPr>
        <w:t xml:space="preserve"> and</w:t>
      </w:r>
    </w:p>
    <w:p w14:paraId="6D02C469" w14:textId="77777777" w:rsidR="00420935" w:rsidRPr="00124209" w:rsidRDefault="00420935" w:rsidP="00F31CEE">
      <w:pPr>
        <w:numPr>
          <w:ilvl w:val="0"/>
          <w:numId w:val="11"/>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in the case of overtime claims, the Officer was authorised in advance to work the</w:t>
      </w:r>
      <w:r w:rsidR="00F31CEE"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additional hours, and the claimed hours were </w:t>
      </w:r>
      <w:proofErr w:type="gramStart"/>
      <w:r w:rsidRPr="00124209">
        <w:rPr>
          <w:rFonts w:ascii="Arial" w:hAnsi="Arial" w:cs="Arial"/>
          <w:color w:val="000000" w:themeColor="text1"/>
          <w:sz w:val="22"/>
          <w:szCs w:val="22"/>
        </w:rPr>
        <w:t>actually worked</w:t>
      </w:r>
      <w:proofErr w:type="gramEnd"/>
      <w:r w:rsidRPr="00124209">
        <w:rPr>
          <w:rFonts w:ascii="Arial" w:hAnsi="Arial" w:cs="Arial"/>
          <w:color w:val="000000" w:themeColor="text1"/>
          <w:sz w:val="22"/>
          <w:szCs w:val="22"/>
        </w:rPr>
        <w:t>.</w:t>
      </w:r>
    </w:p>
    <w:p w14:paraId="1E35EF9A"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16359960" w14:textId="1E6CF0E3" w:rsidR="00420935" w:rsidRPr="00124209" w:rsidRDefault="00420935" w:rsidP="00D43195">
      <w:pPr>
        <w:tabs>
          <w:tab w:val="left" w:pos="540"/>
          <w:tab w:val="left" w:pos="90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B77207" w:rsidRPr="00124209">
        <w:rPr>
          <w:rFonts w:ascii="Arial" w:hAnsi="Arial" w:cs="Arial"/>
          <w:color w:val="000000" w:themeColor="text1"/>
          <w:sz w:val="22"/>
          <w:szCs w:val="22"/>
        </w:rPr>
        <w:t>4</w:t>
      </w:r>
      <w:r w:rsidRPr="00124209">
        <w:rPr>
          <w:rFonts w:ascii="Arial" w:hAnsi="Arial" w:cs="Arial"/>
          <w:color w:val="000000" w:themeColor="text1"/>
          <w:sz w:val="22"/>
          <w:szCs w:val="22"/>
        </w:rPr>
        <w:t>.</w:t>
      </w:r>
      <w:r w:rsidR="00EA7EF9" w:rsidRPr="00124209">
        <w:rPr>
          <w:rFonts w:ascii="Arial" w:hAnsi="Arial" w:cs="Arial"/>
          <w:color w:val="000000" w:themeColor="text1"/>
          <w:sz w:val="22"/>
          <w:szCs w:val="22"/>
        </w:rPr>
        <w:t>7</w:t>
      </w:r>
      <w:r w:rsidRPr="00124209">
        <w:rPr>
          <w:rFonts w:ascii="Arial" w:hAnsi="Arial" w:cs="Arial"/>
          <w:color w:val="000000" w:themeColor="text1"/>
          <w:sz w:val="22"/>
          <w:szCs w:val="22"/>
        </w:rPr>
        <w:t xml:space="preserve"> </w:t>
      </w:r>
      <w:r w:rsidR="00F31CEE" w:rsidRPr="00124209">
        <w:rPr>
          <w:rFonts w:ascii="Arial" w:hAnsi="Arial" w:cs="Arial"/>
          <w:color w:val="000000" w:themeColor="text1"/>
          <w:sz w:val="22"/>
          <w:szCs w:val="22"/>
        </w:rPr>
        <w:tab/>
      </w:r>
      <w:r w:rsidR="00C603A4" w:rsidRPr="00124209">
        <w:rPr>
          <w:rFonts w:ascii="Arial" w:hAnsi="Arial" w:cs="Arial"/>
          <w:color w:val="000000" w:themeColor="text1"/>
          <w:sz w:val="22"/>
          <w:szCs w:val="22"/>
        </w:rPr>
        <w:t xml:space="preserve">On a </w:t>
      </w:r>
      <w:r w:rsidR="00C603A4" w:rsidRPr="00124209">
        <w:rPr>
          <w:rFonts w:ascii="Arial" w:hAnsi="Arial" w:cs="Arial"/>
          <w:b/>
          <w:color w:val="000000" w:themeColor="text1"/>
          <w:sz w:val="22"/>
          <w:szCs w:val="22"/>
        </w:rPr>
        <w:t>monthly</w:t>
      </w:r>
      <w:r w:rsidR="00C603A4" w:rsidRPr="00124209">
        <w:rPr>
          <w:rFonts w:ascii="Arial" w:hAnsi="Arial" w:cs="Arial"/>
          <w:color w:val="000000" w:themeColor="text1"/>
          <w:sz w:val="22"/>
          <w:szCs w:val="22"/>
        </w:rPr>
        <w:t xml:space="preserve"> basis</w:t>
      </w:r>
      <w:r w:rsidRPr="00124209">
        <w:rPr>
          <w:rFonts w:ascii="Arial" w:hAnsi="Arial" w:cs="Arial"/>
          <w:color w:val="000000" w:themeColor="text1"/>
          <w:sz w:val="22"/>
          <w:szCs w:val="22"/>
        </w:rPr>
        <w:t xml:space="preserve">, the </w:t>
      </w:r>
      <w:r w:rsidR="00FD6EF1" w:rsidRPr="00124209">
        <w:rPr>
          <w:rFonts w:ascii="Arial" w:hAnsi="Arial" w:cs="Arial"/>
          <w:b/>
          <w:color w:val="000000" w:themeColor="text1"/>
          <w:sz w:val="22"/>
          <w:szCs w:val="22"/>
        </w:rPr>
        <w:t xml:space="preserve">Payroll </w:t>
      </w:r>
      <w:r w:rsidR="00D1062C" w:rsidRPr="00124209">
        <w:rPr>
          <w:rFonts w:ascii="Arial" w:hAnsi="Arial" w:cs="Arial"/>
          <w:b/>
          <w:color w:val="000000" w:themeColor="text1"/>
          <w:sz w:val="22"/>
          <w:szCs w:val="22"/>
        </w:rPr>
        <w:t>Manager</w:t>
      </w:r>
      <w:r w:rsidR="00FD6EF1" w:rsidRPr="00124209">
        <w:rPr>
          <w:rFonts w:ascii="Arial" w:hAnsi="Arial" w:cs="Arial"/>
          <w:color w:val="000000" w:themeColor="text1"/>
          <w:sz w:val="22"/>
          <w:szCs w:val="22"/>
        </w:rPr>
        <w:t xml:space="preserve"> </w:t>
      </w:r>
      <w:r w:rsidR="00C603A4" w:rsidRPr="00124209">
        <w:rPr>
          <w:rFonts w:ascii="Arial" w:hAnsi="Arial" w:cs="Arial"/>
          <w:color w:val="000000" w:themeColor="text1"/>
          <w:sz w:val="22"/>
          <w:szCs w:val="22"/>
        </w:rPr>
        <w:t>will</w:t>
      </w:r>
      <w:r w:rsidRPr="00124209">
        <w:rPr>
          <w:rFonts w:ascii="Arial" w:hAnsi="Arial" w:cs="Arial"/>
          <w:color w:val="000000" w:themeColor="text1"/>
          <w:sz w:val="22"/>
          <w:szCs w:val="22"/>
        </w:rPr>
        <w:t xml:space="preserve"> provide each </w:t>
      </w:r>
      <w:r w:rsidR="00C603A4" w:rsidRPr="00124209">
        <w:rPr>
          <w:rFonts w:ascii="Arial" w:hAnsi="Arial" w:cs="Arial"/>
          <w:color w:val="000000" w:themeColor="text1"/>
          <w:sz w:val="22"/>
          <w:szCs w:val="22"/>
        </w:rPr>
        <w:t xml:space="preserve">Service </w:t>
      </w:r>
      <w:r w:rsidR="00E32A09" w:rsidRPr="00124209">
        <w:rPr>
          <w:rFonts w:ascii="Arial" w:hAnsi="Arial" w:cs="Arial"/>
          <w:color w:val="000000" w:themeColor="text1"/>
          <w:sz w:val="22"/>
          <w:szCs w:val="22"/>
        </w:rPr>
        <w:t>Unit Manager</w:t>
      </w:r>
      <w:r w:rsidRPr="00124209">
        <w:rPr>
          <w:rFonts w:ascii="Arial" w:hAnsi="Arial" w:cs="Arial"/>
          <w:color w:val="000000" w:themeColor="text1"/>
          <w:sz w:val="22"/>
          <w:szCs w:val="22"/>
        </w:rPr>
        <w:t xml:space="preserve"> with a report of</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the payments that were made to their employees in the preceding calendar month. </w:t>
      </w:r>
      <w:r w:rsidR="00FD6EF1"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The</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report provide</w:t>
      </w:r>
      <w:r w:rsidR="00FD6EF1" w:rsidRPr="00124209">
        <w:rPr>
          <w:rFonts w:ascii="Arial" w:hAnsi="Arial" w:cs="Arial"/>
          <w:color w:val="000000" w:themeColor="text1"/>
          <w:sz w:val="22"/>
          <w:szCs w:val="22"/>
        </w:rPr>
        <w:t>s</w:t>
      </w:r>
      <w:r w:rsidRPr="00124209">
        <w:rPr>
          <w:rFonts w:ascii="Arial" w:hAnsi="Arial" w:cs="Arial"/>
          <w:color w:val="000000" w:themeColor="text1"/>
          <w:sz w:val="22"/>
          <w:szCs w:val="22"/>
        </w:rPr>
        <w:t xml:space="preserve"> </w:t>
      </w:r>
      <w:r w:rsidR="00E32A09" w:rsidRPr="00124209">
        <w:rPr>
          <w:rFonts w:ascii="Arial" w:hAnsi="Arial" w:cs="Arial"/>
          <w:color w:val="000000" w:themeColor="text1"/>
          <w:sz w:val="22"/>
          <w:szCs w:val="22"/>
        </w:rPr>
        <w:t>managers</w:t>
      </w:r>
      <w:r w:rsidRPr="00124209">
        <w:rPr>
          <w:rFonts w:ascii="Arial" w:hAnsi="Arial" w:cs="Arial"/>
          <w:color w:val="000000" w:themeColor="text1"/>
          <w:sz w:val="22"/>
          <w:szCs w:val="22"/>
        </w:rPr>
        <w:t xml:space="preserve"> with information that will enable them</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to identify any matters that may need further investigation and / or correction. </w:t>
      </w:r>
      <w:r w:rsidR="00FD6EF1"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For</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example, an employee who:</w:t>
      </w:r>
      <w:r w:rsidR="00D43195"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appears to be wrongly coded to the </w:t>
      </w:r>
      <w:r w:rsidR="00C603A4" w:rsidRPr="00124209">
        <w:rPr>
          <w:rFonts w:ascii="Arial" w:hAnsi="Arial" w:cs="Arial"/>
          <w:color w:val="000000" w:themeColor="text1"/>
          <w:sz w:val="22"/>
          <w:szCs w:val="22"/>
        </w:rPr>
        <w:t xml:space="preserve">Service </w:t>
      </w:r>
      <w:r w:rsidR="00E32A09" w:rsidRPr="00124209">
        <w:rPr>
          <w:rFonts w:ascii="Arial" w:hAnsi="Arial" w:cs="Arial"/>
          <w:color w:val="000000" w:themeColor="text1"/>
          <w:sz w:val="22"/>
          <w:szCs w:val="22"/>
        </w:rPr>
        <w:t>Unit Manager</w:t>
      </w:r>
      <w:r w:rsidRPr="00124209">
        <w:rPr>
          <w:rFonts w:ascii="Arial" w:hAnsi="Arial" w:cs="Arial"/>
          <w:color w:val="000000" w:themeColor="text1"/>
          <w:sz w:val="22"/>
          <w:szCs w:val="22"/>
        </w:rPr>
        <w:t>’s budget;</w:t>
      </w:r>
      <w:r w:rsidR="00D43195"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has an unexpectedly high payment; or</w:t>
      </w:r>
      <w:r w:rsidR="00D43195"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has left </w:t>
      </w:r>
      <w:r w:rsidR="005E3AF4" w:rsidRPr="00124209">
        <w:rPr>
          <w:rFonts w:ascii="Arial" w:hAnsi="Arial" w:cs="Arial"/>
          <w:color w:val="000000" w:themeColor="text1"/>
          <w:sz w:val="22"/>
          <w:szCs w:val="22"/>
        </w:rPr>
        <w:t>employment but</w:t>
      </w:r>
      <w:r w:rsidRPr="00124209">
        <w:rPr>
          <w:rFonts w:ascii="Arial" w:hAnsi="Arial" w:cs="Arial"/>
          <w:color w:val="000000" w:themeColor="text1"/>
          <w:sz w:val="22"/>
          <w:szCs w:val="22"/>
        </w:rPr>
        <w:t xml:space="preserve"> continues to receive payments.</w:t>
      </w:r>
    </w:p>
    <w:p w14:paraId="2149B4B8"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23A6BD34" w14:textId="77777777" w:rsidR="00C603A4" w:rsidRPr="00124209" w:rsidRDefault="00420935" w:rsidP="00C603A4">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B77207" w:rsidRPr="00124209">
        <w:rPr>
          <w:rFonts w:ascii="Arial" w:hAnsi="Arial" w:cs="Arial"/>
          <w:color w:val="000000" w:themeColor="text1"/>
          <w:sz w:val="22"/>
          <w:szCs w:val="22"/>
        </w:rPr>
        <w:t>4</w:t>
      </w:r>
      <w:r w:rsidRPr="00124209">
        <w:rPr>
          <w:rFonts w:ascii="Arial" w:hAnsi="Arial" w:cs="Arial"/>
          <w:color w:val="000000" w:themeColor="text1"/>
          <w:sz w:val="22"/>
          <w:szCs w:val="22"/>
        </w:rPr>
        <w:t>.</w:t>
      </w:r>
      <w:r w:rsidR="00EA7EF9" w:rsidRPr="00124209">
        <w:rPr>
          <w:rFonts w:ascii="Arial" w:hAnsi="Arial" w:cs="Arial"/>
          <w:color w:val="000000" w:themeColor="text1"/>
          <w:sz w:val="22"/>
          <w:szCs w:val="22"/>
        </w:rPr>
        <w:t>8</w:t>
      </w:r>
      <w:r w:rsidRPr="00124209">
        <w:rPr>
          <w:rFonts w:ascii="Arial" w:hAnsi="Arial" w:cs="Arial"/>
          <w:color w:val="000000" w:themeColor="text1"/>
          <w:sz w:val="22"/>
          <w:szCs w:val="22"/>
        </w:rPr>
        <w:t xml:space="preserve"> </w:t>
      </w:r>
      <w:r w:rsidR="00F31CEE" w:rsidRPr="00124209">
        <w:rPr>
          <w:rFonts w:ascii="Arial" w:hAnsi="Arial" w:cs="Arial"/>
          <w:color w:val="000000" w:themeColor="text1"/>
          <w:sz w:val="22"/>
          <w:szCs w:val="22"/>
        </w:rPr>
        <w:tab/>
      </w:r>
      <w:r w:rsidR="00C603A4" w:rsidRPr="00124209">
        <w:rPr>
          <w:rFonts w:ascii="Arial" w:hAnsi="Arial" w:cs="Arial"/>
          <w:color w:val="000000" w:themeColor="text1"/>
          <w:sz w:val="22"/>
          <w:szCs w:val="22"/>
        </w:rPr>
        <w:t xml:space="preserve">The monthly payroll report process is a key financial control.  </w:t>
      </w:r>
      <w:r w:rsidR="00C603A4" w:rsidRPr="00124209">
        <w:rPr>
          <w:rFonts w:ascii="Arial" w:hAnsi="Arial" w:cs="Arial"/>
          <w:b/>
          <w:color w:val="000000" w:themeColor="text1"/>
          <w:sz w:val="22"/>
          <w:szCs w:val="22"/>
        </w:rPr>
        <w:t>Service Unit Managers</w:t>
      </w:r>
      <w:r w:rsidR="00C603A4" w:rsidRPr="00124209">
        <w:rPr>
          <w:rFonts w:ascii="Arial" w:hAnsi="Arial" w:cs="Arial"/>
          <w:color w:val="000000" w:themeColor="text1"/>
          <w:sz w:val="22"/>
          <w:szCs w:val="22"/>
        </w:rPr>
        <w:t xml:space="preserve"> </w:t>
      </w:r>
      <w:r w:rsidR="00C603A4" w:rsidRPr="00124209">
        <w:rPr>
          <w:rFonts w:ascii="Arial" w:hAnsi="Arial" w:cs="Arial"/>
          <w:b/>
          <w:color w:val="000000" w:themeColor="text1"/>
          <w:sz w:val="22"/>
          <w:szCs w:val="22"/>
        </w:rPr>
        <w:t>must</w:t>
      </w:r>
      <w:r w:rsidR="00C603A4" w:rsidRPr="00124209">
        <w:rPr>
          <w:rFonts w:ascii="Arial" w:hAnsi="Arial" w:cs="Arial"/>
          <w:color w:val="000000" w:themeColor="text1"/>
          <w:sz w:val="22"/>
          <w:szCs w:val="22"/>
        </w:rPr>
        <w:t xml:space="preserve"> ensure that documentation is retained to confirm that the report has been checked and that any necessary investigation and / or corrective action has been taken.</w:t>
      </w:r>
    </w:p>
    <w:p w14:paraId="4EB53CDF" w14:textId="77777777" w:rsidR="00C82506" w:rsidRPr="00124209" w:rsidRDefault="00C82506" w:rsidP="00C603A4">
      <w:pPr>
        <w:tabs>
          <w:tab w:val="left" w:pos="540"/>
        </w:tabs>
        <w:autoSpaceDE w:val="0"/>
        <w:autoSpaceDN w:val="0"/>
        <w:adjustRightInd w:val="0"/>
        <w:ind w:left="540" w:hanging="540"/>
        <w:jc w:val="both"/>
        <w:rPr>
          <w:rFonts w:ascii="Arial" w:hAnsi="Arial" w:cs="Arial"/>
          <w:color w:val="000000" w:themeColor="text1"/>
          <w:sz w:val="22"/>
          <w:szCs w:val="22"/>
        </w:rPr>
      </w:pPr>
    </w:p>
    <w:p w14:paraId="19ED0DB5" w14:textId="77777777" w:rsidR="00420935" w:rsidRPr="00124209" w:rsidRDefault="00C603A4" w:rsidP="00F31CEE">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B77207" w:rsidRPr="00124209">
        <w:rPr>
          <w:rFonts w:ascii="Arial" w:hAnsi="Arial" w:cs="Arial"/>
          <w:color w:val="000000" w:themeColor="text1"/>
          <w:sz w:val="22"/>
          <w:szCs w:val="22"/>
        </w:rPr>
        <w:t>4</w:t>
      </w:r>
      <w:r w:rsidRPr="00124209">
        <w:rPr>
          <w:rFonts w:ascii="Arial" w:hAnsi="Arial" w:cs="Arial"/>
          <w:color w:val="000000" w:themeColor="text1"/>
          <w:sz w:val="22"/>
          <w:szCs w:val="22"/>
        </w:rPr>
        <w:t>.9</w:t>
      </w:r>
      <w:r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Each </w:t>
      </w:r>
      <w:r w:rsidRPr="00124209">
        <w:rPr>
          <w:rFonts w:ascii="Arial" w:hAnsi="Arial" w:cs="Arial"/>
          <w:b/>
          <w:color w:val="000000" w:themeColor="text1"/>
          <w:sz w:val="22"/>
          <w:szCs w:val="22"/>
        </w:rPr>
        <w:t xml:space="preserve">Service </w:t>
      </w:r>
      <w:r w:rsidR="00E32A09" w:rsidRPr="00124209">
        <w:rPr>
          <w:rFonts w:ascii="Arial" w:hAnsi="Arial" w:cs="Arial"/>
          <w:b/>
          <w:color w:val="000000" w:themeColor="text1"/>
          <w:sz w:val="22"/>
          <w:szCs w:val="22"/>
        </w:rPr>
        <w:t>Unit Manager</w:t>
      </w:r>
      <w:r w:rsidR="00420935"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certify to the </w:t>
      </w:r>
      <w:r w:rsidR="00FD6EF1" w:rsidRPr="00124209">
        <w:rPr>
          <w:rFonts w:ascii="Arial" w:hAnsi="Arial" w:cs="Arial"/>
          <w:color w:val="000000" w:themeColor="text1"/>
          <w:sz w:val="22"/>
          <w:szCs w:val="22"/>
        </w:rPr>
        <w:t xml:space="preserve">Payroll </w:t>
      </w:r>
      <w:r w:rsidR="00D1062C" w:rsidRPr="00124209">
        <w:rPr>
          <w:rFonts w:ascii="Arial" w:hAnsi="Arial" w:cs="Arial"/>
          <w:color w:val="000000" w:themeColor="text1"/>
          <w:sz w:val="22"/>
          <w:szCs w:val="22"/>
        </w:rPr>
        <w:t>Manager</w:t>
      </w:r>
      <w:r w:rsidR="00420935" w:rsidRPr="00124209">
        <w:rPr>
          <w:rFonts w:ascii="Arial" w:hAnsi="Arial" w:cs="Arial"/>
          <w:color w:val="000000" w:themeColor="text1"/>
          <w:sz w:val="22"/>
          <w:szCs w:val="22"/>
        </w:rPr>
        <w:t xml:space="preserve">, </w:t>
      </w:r>
      <w:r w:rsidR="00420935" w:rsidRPr="00124209">
        <w:rPr>
          <w:rFonts w:ascii="Arial" w:hAnsi="Arial" w:cs="Arial"/>
          <w:b/>
          <w:color w:val="000000" w:themeColor="text1"/>
          <w:sz w:val="22"/>
          <w:szCs w:val="22"/>
        </w:rPr>
        <w:t>before the end of the</w:t>
      </w:r>
      <w:r w:rsidR="00A3665B" w:rsidRPr="00124209">
        <w:rPr>
          <w:rFonts w:ascii="Arial" w:hAnsi="Arial" w:cs="Arial"/>
          <w:b/>
          <w:color w:val="000000" w:themeColor="text1"/>
          <w:sz w:val="22"/>
          <w:szCs w:val="22"/>
        </w:rPr>
        <w:t xml:space="preserve"> </w:t>
      </w:r>
      <w:r w:rsidR="00420935" w:rsidRPr="00124209">
        <w:rPr>
          <w:rFonts w:ascii="Arial" w:hAnsi="Arial" w:cs="Arial"/>
          <w:b/>
          <w:color w:val="000000" w:themeColor="text1"/>
          <w:sz w:val="22"/>
          <w:szCs w:val="22"/>
        </w:rPr>
        <w:t>calendar month following receipt of the report</w:t>
      </w:r>
      <w:r w:rsidR="00420935" w:rsidRPr="00124209">
        <w:rPr>
          <w:rFonts w:ascii="Arial" w:hAnsi="Arial" w:cs="Arial"/>
          <w:color w:val="000000" w:themeColor="text1"/>
          <w:sz w:val="22"/>
          <w:szCs w:val="22"/>
        </w:rPr>
        <w:t>, that the report has been checked and that</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any exceptional or anomalous payments have been explained and corrected if necessary.</w:t>
      </w:r>
      <w:r w:rsidR="00776F4C"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Certifications may be collected by a named Service contact and provided in aggregate.</w:t>
      </w:r>
    </w:p>
    <w:p w14:paraId="3633924D" w14:textId="77777777" w:rsidR="00552DA1" w:rsidRPr="00124209" w:rsidRDefault="00552DA1" w:rsidP="00F31CEE">
      <w:pPr>
        <w:tabs>
          <w:tab w:val="left" w:pos="540"/>
        </w:tabs>
        <w:autoSpaceDE w:val="0"/>
        <w:autoSpaceDN w:val="0"/>
        <w:adjustRightInd w:val="0"/>
        <w:ind w:left="540" w:hanging="540"/>
        <w:jc w:val="both"/>
        <w:rPr>
          <w:rFonts w:ascii="Arial" w:hAnsi="Arial" w:cs="Arial"/>
          <w:color w:val="000000" w:themeColor="text1"/>
          <w:sz w:val="22"/>
          <w:szCs w:val="22"/>
        </w:rPr>
      </w:pPr>
    </w:p>
    <w:p w14:paraId="73805AA1" w14:textId="77777777" w:rsidR="003A47D1" w:rsidRPr="003365EB" w:rsidRDefault="00D1062C" w:rsidP="003365EB">
      <w:pPr>
        <w:pStyle w:val="Heading1"/>
        <w:tabs>
          <w:tab w:val="left" w:pos="567"/>
        </w:tabs>
        <w:rPr>
          <w:rFonts w:ascii="Arial" w:hAnsi="Arial" w:cs="Arial"/>
          <w:b/>
          <w:bCs/>
          <w:color w:val="000000" w:themeColor="text1"/>
          <w:sz w:val="22"/>
          <w:szCs w:val="22"/>
        </w:rPr>
      </w:pPr>
      <w:r w:rsidRPr="003365EB">
        <w:rPr>
          <w:rFonts w:ascii="Arial" w:hAnsi="Arial" w:cs="Arial"/>
          <w:b/>
          <w:bCs/>
          <w:color w:val="000000" w:themeColor="text1"/>
          <w:sz w:val="22"/>
          <w:szCs w:val="22"/>
        </w:rPr>
        <w:t>15</w:t>
      </w:r>
      <w:r w:rsidR="003A47D1" w:rsidRPr="003365EB">
        <w:rPr>
          <w:rFonts w:ascii="Arial" w:hAnsi="Arial" w:cs="Arial"/>
          <w:b/>
          <w:bCs/>
          <w:color w:val="000000" w:themeColor="text1"/>
          <w:sz w:val="22"/>
          <w:szCs w:val="22"/>
        </w:rPr>
        <w:t xml:space="preserve">. </w:t>
      </w:r>
      <w:r w:rsidR="003A47D1" w:rsidRPr="003365EB">
        <w:rPr>
          <w:rFonts w:ascii="Arial" w:hAnsi="Arial" w:cs="Arial"/>
          <w:b/>
          <w:bCs/>
          <w:color w:val="000000" w:themeColor="text1"/>
          <w:sz w:val="22"/>
          <w:szCs w:val="22"/>
        </w:rPr>
        <w:tab/>
      </w:r>
      <w:r w:rsidR="003A47D1" w:rsidRPr="003365EB">
        <w:rPr>
          <w:rFonts w:ascii="Arial" w:hAnsi="Arial" w:cs="Arial"/>
          <w:b/>
          <w:bCs/>
          <w:color w:val="000000" w:themeColor="text1"/>
          <w:sz w:val="22"/>
          <w:szCs w:val="22"/>
          <w:u w:val="single"/>
        </w:rPr>
        <w:t>FOLLOWING THE PUBLIC POUND</w:t>
      </w:r>
    </w:p>
    <w:p w14:paraId="1E21B758" w14:textId="77777777" w:rsidR="003A47D1" w:rsidRPr="00124209" w:rsidRDefault="003A47D1" w:rsidP="003A47D1">
      <w:pPr>
        <w:autoSpaceDE w:val="0"/>
        <w:autoSpaceDN w:val="0"/>
        <w:adjustRightInd w:val="0"/>
        <w:jc w:val="both"/>
        <w:rPr>
          <w:rFonts w:ascii="Arial" w:hAnsi="Arial" w:cs="Arial"/>
          <w:b/>
          <w:bCs/>
          <w:color w:val="000000" w:themeColor="text1"/>
          <w:sz w:val="22"/>
          <w:szCs w:val="22"/>
        </w:rPr>
      </w:pPr>
    </w:p>
    <w:p w14:paraId="0E837154" w14:textId="39A7022F" w:rsidR="003A47D1" w:rsidRPr="00124209" w:rsidRDefault="00D1062C" w:rsidP="003A47D1">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15</w:t>
      </w:r>
      <w:r w:rsidR="003A47D1" w:rsidRPr="00124209">
        <w:rPr>
          <w:rFonts w:ascii="Arial" w:hAnsi="Arial" w:cs="Arial"/>
          <w:color w:val="000000" w:themeColor="text1"/>
          <w:sz w:val="22"/>
          <w:szCs w:val="22"/>
        </w:rPr>
        <w:t>.1</w:t>
      </w:r>
      <w:r w:rsidR="003A47D1" w:rsidRPr="00124209">
        <w:rPr>
          <w:rFonts w:ascii="Arial" w:hAnsi="Arial" w:cs="Arial"/>
          <w:color w:val="000000" w:themeColor="text1"/>
          <w:sz w:val="22"/>
          <w:szCs w:val="22"/>
        </w:rPr>
        <w:tab/>
      </w:r>
      <w:r w:rsidR="003A47D1" w:rsidRPr="00124209">
        <w:rPr>
          <w:rFonts w:ascii="Arial" w:hAnsi="Arial" w:cs="Arial"/>
          <w:b/>
          <w:color w:val="000000" w:themeColor="text1"/>
          <w:sz w:val="22"/>
          <w:szCs w:val="22"/>
        </w:rPr>
        <w:t>Officers</w:t>
      </w:r>
      <w:r w:rsidR="003A47D1" w:rsidRPr="00124209">
        <w:rPr>
          <w:rFonts w:ascii="Arial" w:hAnsi="Arial" w:cs="Arial"/>
          <w:color w:val="000000" w:themeColor="text1"/>
          <w:sz w:val="22"/>
          <w:szCs w:val="22"/>
        </w:rPr>
        <w:t xml:space="preserve"> </w:t>
      </w:r>
      <w:r w:rsidR="003A47D1" w:rsidRPr="00124209">
        <w:rPr>
          <w:rFonts w:ascii="Arial" w:hAnsi="Arial" w:cs="Arial"/>
          <w:b/>
          <w:color w:val="000000" w:themeColor="text1"/>
          <w:sz w:val="22"/>
          <w:szCs w:val="22"/>
        </w:rPr>
        <w:t>must</w:t>
      </w:r>
      <w:r w:rsidR="003A47D1" w:rsidRPr="00124209">
        <w:rPr>
          <w:rFonts w:ascii="Arial" w:hAnsi="Arial" w:cs="Arial"/>
          <w:color w:val="000000" w:themeColor="text1"/>
          <w:sz w:val="22"/>
          <w:szCs w:val="22"/>
        </w:rPr>
        <w:t xml:space="preserve"> adhere to the Council’s ‘Funding at Falkirk’ guidance when allocating funds to external organisations. This guidance applies where funding is provided or transferred to </w:t>
      </w:r>
      <w:r w:rsidR="000B5B8F" w:rsidRPr="00124209">
        <w:rPr>
          <w:rFonts w:ascii="Arial" w:hAnsi="Arial" w:cs="Arial"/>
          <w:color w:val="000000" w:themeColor="text1"/>
          <w:sz w:val="22"/>
          <w:szCs w:val="22"/>
        </w:rPr>
        <w:t>arm’s length</w:t>
      </w:r>
      <w:r w:rsidR="003A47D1" w:rsidRPr="00124209">
        <w:rPr>
          <w:rFonts w:ascii="Arial" w:hAnsi="Arial" w:cs="Arial"/>
          <w:color w:val="000000" w:themeColor="text1"/>
          <w:sz w:val="22"/>
          <w:szCs w:val="22"/>
        </w:rPr>
        <w:t xml:space="preserve"> bodies such as companies, trusts, and voluntary organisations who provide services on behalf of the Council. Contractual arrangements agreed via competitive tendering are exempt, and Contract Standing Orders apply.</w:t>
      </w:r>
    </w:p>
    <w:p w14:paraId="639F6C7E" w14:textId="77777777" w:rsidR="003A47D1" w:rsidRPr="00124209" w:rsidRDefault="003A47D1" w:rsidP="00F31CEE">
      <w:pPr>
        <w:tabs>
          <w:tab w:val="left" w:pos="540"/>
        </w:tabs>
        <w:autoSpaceDE w:val="0"/>
        <w:autoSpaceDN w:val="0"/>
        <w:adjustRightInd w:val="0"/>
        <w:ind w:left="540" w:hanging="540"/>
        <w:jc w:val="both"/>
        <w:rPr>
          <w:rFonts w:ascii="Arial" w:hAnsi="Arial" w:cs="Arial"/>
          <w:color w:val="000000" w:themeColor="text1"/>
          <w:sz w:val="22"/>
          <w:szCs w:val="22"/>
        </w:rPr>
      </w:pPr>
    </w:p>
    <w:p w14:paraId="76121AD3" w14:textId="77777777" w:rsidR="00420935" w:rsidRPr="003365EB" w:rsidRDefault="00420935" w:rsidP="003365EB">
      <w:pPr>
        <w:pStyle w:val="Heading1"/>
        <w:tabs>
          <w:tab w:val="left" w:pos="567"/>
        </w:tabs>
        <w:rPr>
          <w:rFonts w:ascii="Arial" w:hAnsi="Arial" w:cs="Arial"/>
          <w:b/>
          <w:bCs/>
          <w:color w:val="000000" w:themeColor="text1"/>
          <w:sz w:val="22"/>
          <w:szCs w:val="22"/>
        </w:rPr>
      </w:pPr>
      <w:r w:rsidRPr="003365EB">
        <w:rPr>
          <w:rFonts w:ascii="Arial" w:hAnsi="Arial" w:cs="Arial"/>
          <w:b/>
          <w:bCs/>
          <w:color w:val="000000" w:themeColor="text1"/>
          <w:sz w:val="22"/>
          <w:szCs w:val="22"/>
        </w:rPr>
        <w:t>1</w:t>
      </w:r>
      <w:r w:rsidR="00375339" w:rsidRPr="003365EB">
        <w:rPr>
          <w:rFonts w:ascii="Arial" w:hAnsi="Arial" w:cs="Arial"/>
          <w:b/>
          <w:bCs/>
          <w:color w:val="000000" w:themeColor="text1"/>
          <w:sz w:val="22"/>
          <w:szCs w:val="22"/>
        </w:rPr>
        <w:t>6</w:t>
      </w:r>
      <w:r w:rsidRPr="003365EB">
        <w:rPr>
          <w:rFonts w:ascii="Arial" w:hAnsi="Arial" w:cs="Arial"/>
          <w:b/>
          <w:bCs/>
          <w:color w:val="000000" w:themeColor="text1"/>
          <w:sz w:val="22"/>
          <w:szCs w:val="22"/>
        </w:rPr>
        <w:t xml:space="preserve">. </w:t>
      </w:r>
      <w:r w:rsidR="00F31CEE" w:rsidRPr="003365EB">
        <w:rPr>
          <w:rFonts w:ascii="Arial" w:hAnsi="Arial" w:cs="Arial"/>
          <w:b/>
          <w:bCs/>
          <w:color w:val="000000" w:themeColor="text1"/>
          <w:sz w:val="22"/>
          <w:szCs w:val="22"/>
        </w:rPr>
        <w:tab/>
      </w:r>
      <w:r w:rsidRPr="003365EB">
        <w:rPr>
          <w:rFonts w:ascii="Arial" w:hAnsi="Arial" w:cs="Arial"/>
          <w:b/>
          <w:bCs/>
          <w:color w:val="000000" w:themeColor="text1"/>
          <w:sz w:val="22"/>
          <w:szCs w:val="22"/>
          <w:u w:val="single"/>
        </w:rPr>
        <w:t>INVENTORIES</w:t>
      </w:r>
    </w:p>
    <w:p w14:paraId="2F9C16ED" w14:textId="77777777" w:rsidR="00A3665B" w:rsidRPr="00124209" w:rsidRDefault="00A3665B" w:rsidP="00891F63">
      <w:pPr>
        <w:autoSpaceDE w:val="0"/>
        <w:autoSpaceDN w:val="0"/>
        <w:adjustRightInd w:val="0"/>
        <w:jc w:val="both"/>
        <w:rPr>
          <w:rFonts w:ascii="Arial" w:hAnsi="Arial" w:cs="Arial"/>
          <w:b/>
          <w:bCs/>
          <w:color w:val="000000" w:themeColor="text1"/>
          <w:sz w:val="22"/>
          <w:szCs w:val="22"/>
        </w:rPr>
      </w:pPr>
    </w:p>
    <w:p w14:paraId="122848C2" w14:textId="77777777" w:rsidR="00420935" w:rsidRPr="00124209" w:rsidRDefault="00420935" w:rsidP="00F31CEE">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375339" w:rsidRPr="00124209">
        <w:rPr>
          <w:rFonts w:ascii="Arial" w:hAnsi="Arial" w:cs="Arial"/>
          <w:color w:val="000000" w:themeColor="text1"/>
          <w:sz w:val="22"/>
          <w:szCs w:val="22"/>
        </w:rPr>
        <w:t>6</w:t>
      </w:r>
      <w:r w:rsidRPr="00124209">
        <w:rPr>
          <w:rFonts w:ascii="Arial" w:hAnsi="Arial" w:cs="Arial"/>
          <w:color w:val="000000" w:themeColor="text1"/>
          <w:sz w:val="22"/>
          <w:szCs w:val="22"/>
        </w:rPr>
        <w:t xml:space="preserve">.1 </w:t>
      </w:r>
      <w:r w:rsidR="00F31CEE" w:rsidRPr="00124209">
        <w:rPr>
          <w:rFonts w:ascii="Arial" w:hAnsi="Arial" w:cs="Arial"/>
          <w:color w:val="000000" w:themeColor="text1"/>
          <w:sz w:val="22"/>
          <w:szCs w:val="22"/>
        </w:rPr>
        <w:tab/>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w:t>
      </w:r>
      <w:proofErr w:type="gramStart"/>
      <w:r w:rsidRPr="00124209">
        <w:rPr>
          <w:rFonts w:ascii="Arial" w:hAnsi="Arial" w:cs="Arial"/>
          <w:color w:val="000000" w:themeColor="text1"/>
          <w:sz w:val="22"/>
          <w:szCs w:val="22"/>
        </w:rPr>
        <w:t>make arrangements</w:t>
      </w:r>
      <w:proofErr w:type="gramEnd"/>
      <w:r w:rsidRPr="00124209">
        <w:rPr>
          <w:rFonts w:ascii="Arial" w:hAnsi="Arial" w:cs="Arial"/>
          <w:color w:val="000000" w:themeColor="text1"/>
          <w:sz w:val="22"/>
          <w:szCs w:val="22"/>
        </w:rPr>
        <w:t xml:space="preserve"> for inventory lists to be drawn up for all areas of</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their Service.</w:t>
      </w:r>
      <w:r w:rsidR="00D470EF"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 The inventory </w:t>
      </w:r>
      <w:r w:rsidR="009575D8"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include </w:t>
      </w:r>
      <w:r w:rsidR="009575D8" w:rsidRPr="00124209">
        <w:rPr>
          <w:rFonts w:ascii="Arial" w:hAnsi="Arial" w:cs="Arial"/>
          <w:color w:val="000000" w:themeColor="text1"/>
          <w:sz w:val="22"/>
          <w:szCs w:val="22"/>
        </w:rPr>
        <w:t xml:space="preserve">the </w:t>
      </w:r>
      <w:r w:rsidRPr="00124209">
        <w:rPr>
          <w:rFonts w:ascii="Arial" w:hAnsi="Arial" w:cs="Arial"/>
          <w:color w:val="000000" w:themeColor="text1"/>
          <w:sz w:val="22"/>
          <w:szCs w:val="22"/>
        </w:rPr>
        <w:t>details and location of office equipment,</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furnishings, plant and machinery, and </w:t>
      </w:r>
      <w:r w:rsidR="009575D8" w:rsidRPr="00124209">
        <w:rPr>
          <w:rFonts w:ascii="Arial" w:hAnsi="Arial" w:cs="Arial"/>
          <w:color w:val="000000" w:themeColor="text1"/>
          <w:sz w:val="22"/>
          <w:szCs w:val="22"/>
        </w:rPr>
        <w:t xml:space="preserve">any </w:t>
      </w:r>
      <w:r w:rsidRPr="00124209">
        <w:rPr>
          <w:rFonts w:ascii="Arial" w:hAnsi="Arial" w:cs="Arial"/>
          <w:color w:val="000000" w:themeColor="text1"/>
          <w:sz w:val="22"/>
          <w:szCs w:val="22"/>
        </w:rPr>
        <w:t>other valuable property.</w:t>
      </w:r>
      <w:r w:rsidR="00D470EF"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As a guide, a</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purchase price of £200 may be used to determine if an item should be included on an</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inventory list. Other factors, such as attractiveness and portability should, however, also</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be </w:t>
      </w:r>
      <w:r w:rsidR="009575D8" w:rsidRPr="00124209">
        <w:rPr>
          <w:rFonts w:ascii="Arial" w:hAnsi="Arial" w:cs="Arial"/>
          <w:color w:val="000000" w:themeColor="text1"/>
          <w:sz w:val="22"/>
          <w:szCs w:val="22"/>
        </w:rPr>
        <w:t>considered</w:t>
      </w:r>
      <w:r w:rsidRPr="00124209">
        <w:rPr>
          <w:rFonts w:ascii="Arial" w:hAnsi="Arial" w:cs="Arial"/>
          <w:color w:val="000000" w:themeColor="text1"/>
          <w:sz w:val="22"/>
          <w:szCs w:val="22"/>
        </w:rPr>
        <w:t>.</w:t>
      </w:r>
    </w:p>
    <w:p w14:paraId="2E7BF8F8"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650B084D" w14:textId="77777777" w:rsidR="00420935" w:rsidRPr="00124209" w:rsidRDefault="00420935" w:rsidP="00F31CEE">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375339" w:rsidRPr="00124209">
        <w:rPr>
          <w:rFonts w:ascii="Arial" w:hAnsi="Arial" w:cs="Arial"/>
          <w:color w:val="000000" w:themeColor="text1"/>
          <w:sz w:val="22"/>
          <w:szCs w:val="22"/>
        </w:rPr>
        <w:t>6</w:t>
      </w:r>
      <w:r w:rsidRPr="00124209">
        <w:rPr>
          <w:rFonts w:ascii="Arial" w:hAnsi="Arial" w:cs="Arial"/>
          <w:color w:val="000000" w:themeColor="text1"/>
          <w:sz w:val="22"/>
          <w:szCs w:val="22"/>
        </w:rPr>
        <w:t xml:space="preserve">.2 </w:t>
      </w:r>
      <w:r w:rsidR="00F31CEE"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For insurance </w:t>
      </w:r>
      <w:r w:rsidR="003E6B84" w:rsidRPr="00124209">
        <w:rPr>
          <w:rFonts w:ascii="Arial" w:hAnsi="Arial" w:cs="Arial"/>
          <w:color w:val="000000" w:themeColor="text1"/>
          <w:sz w:val="22"/>
          <w:szCs w:val="22"/>
        </w:rPr>
        <w:t xml:space="preserve">and business continuity </w:t>
      </w:r>
      <w:r w:rsidRPr="00124209">
        <w:rPr>
          <w:rFonts w:ascii="Arial" w:hAnsi="Arial" w:cs="Arial"/>
          <w:color w:val="000000" w:themeColor="text1"/>
          <w:sz w:val="22"/>
          <w:szCs w:val="22"/>
        </w:rPr>
        <w:t>purposes a</w:t>
      </w:r>
      <w:r w:rsidR="003E6B84" w:rsidRPr="00124209">
        <w:rPr>
          <w:rFonts w:ascii="Arial" w:hAnsi="Arial" w:cs="Arial"/>
          <w:color w:val="000000" w:themeColor="text1"/>
          <w:sz w:val="22"/>
          <w:szCs w:val="22"/>
        </w:rPr>
        <w:t xml:space="preserve">n electronic </w:t>
      </w:r>
      <w:r w:rsidRPr="00124209">
        <w:rPr>
          <w:rFonts w:ascii="Arial" w:hAnsi="Arial" w:cs="Arial"/>
          <w:color w:val="000000" w:themeColor="text1"/>
          <w:sz w:val="22"/>
          <w:szCs w:val="22"/>
        </w:rPr>
        <w:t xml:space="preserve">copy of all inventory lists </w:t>
      </w:r>
      <w:r w:rsidR="009575D8" w:rsidRPr="00124209">
        <w:rPr>
          <w:rFonts w:ascii="Arial" w:hAnsi="Arial" w:cs="Arial"/>
          <w:b/>
          <w:color w:val="000000" w:themeColor="text1"/>
          <w:sz w:val="22"/>
          <w:szCs w:val="22"/>
        </w:rPr>
        <w:t>must</w:t>
      </w:r>
      <w:r w:rsidR="009575D8"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be kept</w:t>
      </w:r>
      <w:r w:rsidR="009575D8" w:rsidRPr="00124209">
        <w:rPr>
          <w:rFonts w:ascii="Arial" w:hAnsi="Arial" w:cs="Arial"/>
          <w:color w:val="000000" w:themeColor="text1"/>
          <w:sz w:val="22"/>
          <w:szCs w:val="22"/>
        </w:rPr>
        <w:t xml:space="preserve"> by </w:t>
      </w:r>
      <w:r w:rsidR="009575D8" w:rsidRPr="00124209">
        <w:rPr>
          <w:rFonts w:ascii="Arial" w:hAnsi="Arial" w:cs="Arial"/>
          <w:b/>
          <w:color w:val="000000" w:themeColor="text1"/>
          <w:sz w:val="22"/>
          <w:szCs w:val="22"/>
        </w:rPr>
        <w:t>Services</w:t>
      </w:r>
      <w:r w:rsidRPr="00124209">
        <w:rPr>
          <w:rFonts w:ascii="Arial" w:hAnsi="Arial" w:cs="Arial"/>
          <w:color w:val="000000" w:themeColor="text1"/>
          <w:sz w:val="22"/>
          <w:szCs w:val="22"/>
        </w:rPr>
        <w:t>.</w:t>
      </w:r>
      <w:r w:rsidR="003E6B84" w:rsidRPr="00124209">
        <w:rPr>
          <w:rFonts w:ascii="Arial" w:hAnsi="Arial" w:cs="Arial"/>
          <w:color w:val="000000" w:themeColor="text1"/>
          <w:sz w:val="22"/>
          <w:szCs w:val="22"/>
        </w:rPr>
        <w:t xml:space="preserve"> These lists </w:t>
      </w:r>
      <w:r w:rsidRPr="00124209">
        <w:rPr>
          <w:rFonts w:ascii="Arial" w:hAnsi="Arial" w:cs="Arial"/>
          <w:b/>
          <w:color w:val="000000" w:themeColor="text1"/>
          <w:sz w:val="22"/>
          <w:szCs w:val="22"/>
        </w:rPr>
        <w:t>must</w:t>
      </w:r>
      <w:r w:rsidR="003E6B84"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be kept up to date, with at least an </w:t>
      </w:r>
      <w:r w:rsidRPr="00124209">
        <w:rPr>
          <w:rFonts w:ascii="Arial" w:hAnsi="Arial" w:cs="Arial"/>
          <w:b/>
          <w:color w:val="000000" w:themeColor="text1"/>
          <w:sz w:val="22"/>
          <w:szCs w:val="22"/>
        </w:rPr>
        <w:t>annual</w:t>
      </w:r>
      <w:r w:rsidRPr="00124209">
        <w:rPr>
          <w:rFonts w:ascii="Arial" w:hAnsi="Arial" w:cs="Arial"/>
          <w:color w:val="000000" w:themeColor="text1"/>
          <w:sz w:val="22"/>
          <w:szCs w:val="22"/>
        </w:rPr>
        <w:t xml:space="preserve"> check of all items.</w:t>
      </w:r>
      <w:r w:rsidR="008C06F9"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Any</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significant discrepancies </w:t>
      </w:r>
      <w:r w:rsidR="009575D8"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reported to the </w:t>
      </w:r>
      <w:r w:rsidR="009575D8" w:rsidRPr="00124209">
        <w:rPr>
          <w:rFonts w:ascii="Arial" w:hAnsi="Arial" w:cs="Arial"/>
          <w:color w:val="000000" w:themeColor="text1"/>
          <w:sz w:val="22"/>
          <w:szCs w:val="22"/>
        </w:rPr>
        <w:t xml:space="preserve">relevant </w:t>
      </w:r>
      <w:r w:rsidR="009575D8" w:rsidRPr="00124209">
        <w:rPr>
          <w:rFonts w:ascii="Arial" w:hAnsi="Arial" w:cs="Arial"/>
          <w:b/>
          <w:color w:val="000000" w:themeColor="text1"/>
          <w:sz w:val="22"/>
          <w:szCs w:val="22"/>
        </w:rPr>
        <w:t>L</w:t>
      </w:r>
      <w:r w:rsidR="008C06F9" w:rsidRPr="00124209">
        <w:rPr>
          <w:rFonts w:ascii="Arial" w:hAnsi="Arial" w:cs="Arial"/>
          <w:b/>
          <w:color w:val="000000" w:themeColor="text1"/>
          <w:sz w:val="22"/>
          <w:szCs w:val="22"/>
        </w:rPr>
        <w:t xml:space="preserve">ine </w:t>
      </w:r>
      <w:r w:rsidR="009575D8" w:rsidRPr="00124209">
        <w:rPr>
          <w:rFonts w:ascii="Arial" w:hAnsi="Arial" w:cs="Arial"/>
          <w:b/>
          <w:color w:val="000000" w:themeColor="text1"/>
          <w:sz w:val="22"/>
          <w:szCs w:val="22"/>
        </w:rPr>
        <w:t>M</w:t>
      </w:r>
      <w:r w:rsidR="008C06F9" w:rsidRPr="00124209">
        <w:rPr>
          <w:rFonts w:ascii="Arial" w:hAnsi="Arial" w:cs="Arial"/>
          <w:b/>
          <w:color w:val="000000" w:themeColor="text1"/>
          <w:sz w:val="22"/>
          <w:szCs w:val="22"/>
        </w:rPr>
        <w:t>anager</w:t>
      </w:r>
      <w:r w:rsidR="008C06F9" w:rsidRPr="00124209">
        <w:rPr>
          <w:rFonts w:ascii="Arial" w:hAnsi="Arial" w:cs="Arial"/>
          <w:color w:val="000000" w:themeColor="text1"/>
          <w:sz w:val="22"/>
          <w:szCs w:val="22"/>
        </w:rPr>
        <w:t xml:space="preserve"> who will escalate if </w:t>
      </w:r>
      <w:r w:rsidR="00A2734E" w:rsidRPr="00124209">
        <w:rPr>
          <w:rFonts w:ascii="Arial" w:hAnsi="Arial" w:cs="Arial"/>
          <w:color w:val="000000" w:themeColor="text1"/>
          <w:sz w:val="22"/>
          <w:szCs w:val="22"/>
        </w:rPr>
        <w:t xml:space="preserve">and as </w:t>
      </w:r>
      <w:r w:rsidR="008C06F9" w:rsidRPr="00124209">
        <w:rPr>
          <w:rFonts w:ascii="Arial" w:hAnsi="Arial" w:cs="Arial"/>
          <w:color w:val="000000" w:themeColor="text1"/>
          <w:sz w:val="22"/>
          <w:szCs w:val="22"/>
        </w:rPr>
        <w:t>appropriate</w:t>
      </w:r>
      <w:r w:rsidRPr="00124209">
        <w:rPr>
          <w:rFonts w:ascii="Arial" w:hAnsi="Arial" w:cs="Arial"/>
          <w:color w:val="000000" w:themeColor="text1"/>
          <w:sz w:val="22"/>
          <w:szCs w:val="22"/>
        </w:rPr>
        <w:t>.</w:t>
      </w:r>
    </w:p>
    <w:p w14:paraId="734A5360"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056D8F2D" w14:textId="77777777" w:rsidR="00420935" w:rsidRPr="00124209" w:rsidRDefault="00A75597" w:rsidP="00F31CEE">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lastRenderedPageBreak/>
        <w:t>16.3</w:t>
      </w:r>
      <w:r w:rsidRPr="00124209">
        <w:rPr>
          <w:rFonts w:ascii="Arial" w:hAnsi="Arial" w:cs="Arial"/>
          <w:color w:val="000000" w:themeColor="text1"/>
          <w:sz w:val="22"/>
          <w:szCs w:val="22"/>
        </w:rPr>
        <w:tab/>
        <w:t xml:space="preserve">Council property </w:t>
      </w:r>
      <w:r w:rsidR="009575D8" w:rsidRPr="00124209">
        <w:rPr>
          <w:rFonts w:ascii="Arial" w:hAnsi="Arial" w:cs="Arial"/>
          <w:color w:val="000000" w:themeColor="text1"/>
          <w:sz w:val="22"/>
          <w:szCs w:val="22"/>
        </w:rPr>
        <w:t>must</w:t>
      </w:r>
      <w:r w:rsidRPr="00124209">
        <w:rPr>
          <w:rFonts w:ascii="Arial" w:hAnsi="Arial" w:cs="Arial"/>
          <w:color w:val="000000" w:themeColor="text1"/>
          <w:sz w:val="22"/>
          <w:szCs w:val="22"/>
        </w:rPr>
        <w:t xml:space="preserve"> not be removed from Council premises, other than </w:t>
      </w:r>
      <w:proofErr w:type="gramStart"/>
      <w:r w:rsidRPr="00124209">
        <w:rPr>
          <w:rFonts w:ascii="Arial" w:hAnsi="Arial" w:cs="Arial"/>
          <w:color w:val="000000" w:themeColor="text1"/>
          <w:sz w:val="22"/>
          <w:szCs w:val="22"/>
        </w:rPr>
        <w:t>in the course of</w:t>
      </w:r>
      <w:proofErr w:type="gramEnd"/>
      <w:r w:rsidRPr="00124209">
        <w:rPr>
          <w:rFonts w:ascii="Arial" w:hAnsi="Arial" w:cs="Arial"/>
          <w:color w:val="000000" w:themeColor="text1"/>
          <w:sz w:val="22"/>
          <w:szCs w:val="22"/>
        </w:rPr>
        <w:t xml:space="preserve"> proper Council business.  In addition, w</w:t>
      </w:r>
      <w:r w:rsidR="00420935" w:rsidRPr="00124209">
        <w:rPr>
          <w:rFonts w:ascii="Arial" w:hAnsi="Arial" w:cs="Arial"/>
          <w:color w:val="000000" w:themeColor="text1"/>
          <w:sz w:val="22"/>
          <w:szCs w:val="22"/>
        </w:rPr>
        <w:t xml:space="preserve">herever practical, valuable </w:t>
      </w:r>
      <w:r w:rsidR="00A2734E" w:rsidRPr="00124209">
        <w:rPr>
          <w:rFonts w:ascii="Arial" w:hAnsi="Arial" w:cs="Arial"/>
          <w:color w:val="000000" w:themeColor="text1"/>
          <w:sz w:val="22"/>
          <w:szCs w:val="22"/>
        </w:rPr>
        <w:t>items</w:t>
      </w:r>
      <w:r w:rsidR="00420935" w:rsidRPr="00124209">
        <w:rPr>
          <w:rFonts w:ascii="Arial" w:hAnsi="Arial" w:cs="Arial"/>
          <w:color w:val="000000" w:themeColor="text1"/>
          <w:sz w:val="22"/>
          <w:szCs w:val="22"/>
        </w:rPr>
        <w:t xml:space="preserve"> should be clearly marked as the property of the</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Council</w:t>
      </w:r>
      <w:r w:rsidRPr="00124209">
        <w:rPr>
          <w:rFonts w:ascii="Arial" w:hAnsi="Arial" w:cs="Arial"/>
          <w:color w:val="000000" w:themeColor="text1"/>
          <w:sz w:val="22"/>
          <w:szCs w:val="22"/>
        </w:rPr>
        <w:t xml:space="preserve"> (eg, </w:t>
      </w:r>
      <w:r w:rsidR="00420935" w:rsidRPr="00124209">
        <w:rPr>
          <w:rFonts w:ascii="Arial" w:hAnsi="Arial" w:cs="Arial"/>
          <w:color w:val="000000" w:themeColor="text1"/>
          <w:sz w:val="22"/>
          <w:szCs w:val="22"/>
        </w:rPr>
        <w:t>ICT equipment marked with an asset number</w:t>
      </w:r>
      <w:r w:rsidRPr="00124209">
        <w:rPr>
          <w:rFonts w:ascii="Arial" w:hAnsi="Arial" w:cs="Arial"/>
          <w:color w:val="000000" w:themeColor="text1"/>
          <w:sz w:val="22"/>
          <w:szCs w:val="22"/>
        </w:rPr>
        <w:t>)</w:t>
      </w:r>
      <w:r w:rsidR="00420935" w:rsidRPr="00124209">
        <w:rPr>
          <w:rFonts w:ascii="Arial" w:hAnsi="Arial" w:cs="Arial"/>
          <w:color w:val="000000" w:themeColor="text1"/>
          <w:sz w:val="22"/>
          <w:szCs w:val="22"/>
        </w:rPr>
        <w:t>.</w:t>
      </w:r>
    </w:p>
    <w:p w14:paraId="571A6A38" w14:textId="77777777" w:rsidR="003E6B84" w:rsidRPr="00124209" w:rsidRDefault="003E6B84" w:rsidP="00F31CEE">
      <w:pPr>
        <w:tabs>
          <w:tab w:val="left" w:pos="540"/>
        </w:tabs>
        <w:autoSpaceDE w:val="0"/>
        <w:autoSpaceDN w:val="0"/>
        <w:adjustRightInd w:val="0"/>
        <w:ind w:left="540" w:hanging="540"/>
        <w:jc w:val="both"/>
        <w:rPr>
          <w:rFonts w:ascii="Arial" w:hAnsi="Arial" w:cs="Arial"/>
          <w:color w:val="000000" w:themeColor="text1"/>
          <w:sz w:val="22"/>
          <w:szCs w:val="22"/>
        </w:rPr>
      </w:pPr>
    </w:p>
    <w:p w14:paraId="2B69BB04" w14:textId="0B6475D7" w:rsidR="00420935" w:rsidRPr="00124209" w:rsidRDefault="00420935" w:rsidP="00F31CEE">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375339" w:rsidRPr="00124209">
        <w:rPr>
          <w:rFonts w:ascii="Arial" w:hAnsi="Arial" w:cs="Arial"/>
          <w:color w:val="000000" w:themeColor="text1"/>
          <w:sz w:val="22"/>
          <w:szCs w:val="22"/>
        </w:rPr>
        <w:t>6</w:t>
      </w:r>
      <w:r w:rsidRPr="00124209">
        <w:rPr>
          <w:rFonts w:ascii="Arial" w:hAnsi="Arial" w:cs="Arial"/>
          <w:color w:val="000000" w:themeColor="text1"/>
          <w:sz w:val="22"/>
          <w:szCs w:val="22"/>
        </w:rPr>
        <w:t>.</w:t>
      </w:r>
      <w:r w:rsidR="003E6B84"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 </w:t>
      </w:r>
      <w:r w:rsidR="00F31CEE"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00C6096E" w:rsidRPr="00124209">
        <w:rPr>
          <w:rFonts w:ascii="Arial" w:hAnsi="Arial" w:cs="Arial"/>
          <w:b/>
          <w:color w:val="000000" w:themeColor="text1"/>
          <w:sz w:val="22"/>
          <w:szCs w:val="22"/>
        </w:rPr>
        <w:t>Director of Transformation, Communities, and Corporate Services</w:t>
      </w:r>
      <w:r w:rsidR="00C6096E" w:rsidRPr="00124209">
        <w:rPr>
          <w:rFonts w:ascii="Arial" w:hAnsi="Arial" w:cs="Arial"/>
          <w:color w:val="000000" w:themeColor="text1"/>
          <w:sz w:val="22"/>
          <w:szCs w:val="22"/>
        </w:rPr>
        <w:t xml:space="preserve"> </w:t>
      </w:r>
      <w:r w:rsidR="009575D8" w:rsidRPr="00124209">
        <w:rPr>
          <w:rFonts w:ascii="Arial" w:hAnsi="Arial" w:cs="Arial"/>
          <w:color w:val="000000" w:themeColor="text1"/>
          <w:sz w:val="22"/>
          <w:szCs w:val="22"/>
        </w:rPr>
        <w:t xml:space="preserve">(or </w:t>
      </w:r>
      <w:r w:rsidR="00C6096E" w:rsidRPr="00124209">
        <w:rPr>
          <w:rFonts w:ascii="Arial" w:hAnsi="Arial" w:cs="Arial"/>
          <w:color w:val="000000" w:themeColor="text1"/>
          <w:sz w:val="22"/>
          <w:szCs w:val="22"/>
        </w:rPr>
        <w:t>their</w:t>
      </w:r>
      <w:r w:rsidR="009575D8" w:rsidRPr="00124209">
        <w:rPr>
          <w:rFonts w:ascii="Arial" w:hAnsi="Arial" w:cs="Arial"/>
          <w:color w:val="000000" w:themeColor="text1"/>
          <w:sz w:val="22"/>
          <w:szCs w:val="22"/>
        </w:rPr>
        <w:t xml:space="preserve"> nominated representative) must</w:t>
      </w:r>
      <w:r w:rsidRPr="00124209">
        <w:rPr>
          <w:rFonts w:ascii="Arial" w:hAnsi="Arial" w:cs="Arial"/>
          <w:color w:val="000000" w:themeColor="text1"/>
          <w:sz w:val="22"/>
          <w:szCs w:val="22"/>
        </w:rPr>
        <w:t xml:space="preserve"> be consulted before</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disposing of any ICT equipment. </w:t>
      </w:r>
      <w:r w:rsidR="006C0415"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The disposal of other inventory items should be</w:t>
      </w:r>
      <w:r w:rsidR="00A3665B" w:rsidRPr="00124209">
        <w:rPr>
          <w:rFonts w:ascii="Arial" w:hAnsi="Arial" w:cs="Arial"/>
          <w:color w:val="000000" w:themeColor="text1"/>
          <w:sz w:val="22"/>
          <w:szCs w:val="22"/>
        </w:rPr>
        <w:t xml:space="preserve"> </w:t>
      </w:r>
      <w:r w:rsidR="009575D8" w:rsidRPr="00124209">
        <w:rPr>
          <w:rFonts w:ascii="Arial" w:hAnsi="Arial" w:cs="Arial"/>
          <w:color w:val="000000" w:themeColor="text1"/>
          <w:sz w:val="22"/>
          <w:szCs w:val="22"/>
        </w:rPr>
        <w:t>done</w:t>
      </w:r>
      <w:r w:rsidRPr="00124209">
        <w:rPr>
          <w:rFonts w:ascii="Arial" w:hAnsi="Arial" w:cs="Arial"/>
          <w:color w:val="000000" w:themeColor="text1"/>
          <w:sz w:val="22"/>
          <w:szCs w:val="22"/>
        </w:rPr>
        <w:t xml:space="preserve"> in </w:t>
      </w:r>
      <w:r w:rsidR="009575D8" w:rsidRPr="00124209">
        <w:rPr>
          <w:rFonts w:ascii="Arial" w:hAnsi="Arial" w:cs="Arial"/>
          <w:color w:val="000000" w:themeColor="text1"/>
          <w:sz w:val="22"/>
          <w:szCs w:val="22"/>
        </w:rPr>
        <w:t>line</w:t>
      </w:r>
      <w:r w:rsidRPr="00124209">
        <w:rPr>
          <w:rFonts w:ascii="Arial" w:hAnsi="Arial" w:cs="Arial"/>
          <w:color w:val="000000" w:themeColor="text1"/>
          <w:sz w:val="22"/>
          <w:szCs w:val="22"/>
        </w:rPr>
        <w:t xml:space="preserve"> with Financial Regulation 1</w:t>
      </w:r>
      <w:r w:rsidR="006C0415" w:rsidRPr="00124209">
        <w:rPr>
          <w:rFonts w:ascii="Arial" w:hAnsi="Arial" w:cs="Arial"/>
          <w:color w:val="000000" w:themeColor="text1"/>
          <w:sz w:val="22"/>
          <w:szCs w:val="22"/>
        </w:rPr>
        <w:t>7</w:t>
      </w:r>
      <w:r w:rsidRPr="00124209">
        <w:rPr>
          <w:rFonts w:ascii="Arial" w:hAnsi="Arial" w:cs="Arial"/>
          <w:color w:val="000000" w:themeColor="text1"/>
          <w:sz w:val="22"/>
          <w:szCs w:val="22"/>
        </w:rPr>
        <w:t>.</w:t>
      </w:r>
      <w:r w:rsidR="00FC77E3" w:rsidRPr="00124209">
        <w:rPr>
          <w:rFonts w:ascii="Arial" w:hAnsi="Arial" w:cs="Arial"/>
          <w:color w:val="000000" w:themeColor="text1"/>
          <w:sz w:val="22"/>
          <w:szCs w:val="22"/>
        </w:rPr>
        <w:t>3</w:t>
      </w:r>
      <w:r w:rsidRPr="00124209">
        <w:rPr>
          <w:rFonts w:ascii="Arial" w:hAnsi="Arial" w:cs="Arial"/>
          <w:color w:val="000000" w:themeColor="text1"/>
          <w:sz w:val="22"/>
          <w:szCs w:val="22"/>
        </w:rPr>
        <w:t>.</w:t>
      </w:r>
    </w:p>
    <w:p w14:paraId="123845AC" w14:textId="77777777" w:rsidR="00120BDD" w:rsidRPr="00124209" w:rsidRDefault="00120BDD" w:rsidP="00F31CEE">
      <w:pPr>
        <w:tabs>
          <w:tab w:val="left" w:pos="540"/>
        </w:tabs>
        <w:autoSpaceDE w:val="0"/>
        <w:autoSpaceDN w:val="0"/>
        <w:adjustRightInd w:val="0"/>
        <w:ind w:left="540" w:hanging="540"/>
        <w:jc w:val="both"/>
        <w:rPr>
          <w:rFonts w:ascii="Arial" w:hAnsi="Arial" w:cs="Arial"/>
          <w:color w:val="000000" w:themeColor="text1"/>
          <w:sz w:val="22"/>
          <w:szCs w:val="22"/>
        </w:rPr>
      </w:pPr>
    </w:p>
    <w:p w14:paraId="13D59A53" w14:textId="77777777" w:rsidR="00420935" w:rsidRPr="003365EB" w:rsidRDefault="00420935" w:rsidP="003365EB">
      <w:pPr>
        <w:pStyle w:val="Heading1"/>
        <w:tabs>
          <w:tab w:val="left" w:pos="567"/>
        </w:tabs>
        <w:rPr>
          <w:rFonts w:ascii="Arial" w:hAnsi="Arial" w:cs="Arial"/>
          <w:b/>
          <w:bCs/>
          <w:color w:val="000000" w:themeColor="text1"/>
          <w:sz w:val="22"/>
          <w:szCs w:val="22"/>
        </w:rPr>
      </w:pPr>
      <w:r w:rsidRPr="003365EB">
        <w:rPr>
          <w:rFonts w:ascii="Arial" w:hAnsi="Arial" w:cs="Arial"/>
          <w:b/>
          <w:bCs/>
          <w:color w:val="000000" w:themeColor="text1"/>
          <w:sz w:val="22"/>
          <w:szCs w:val="22"/>
        </w:rPr>
        <w:t>1</w:t>
      </w:r>
      <w:r w:rsidR="008F21BD" w:rsidRPr="003365EB">
        <w:rPr>
          <w:rFonts w:ascii="Arial" w:hAnsi="Arial" w:cs="Arial"/>
          <w:b/>
          <w:bCs/>
          <w:color w:val="000000" w:themeColor="text1"/>
          <w:sz w:val="22"/>
          <w:szCs w:val="22"/>
        </w:rPr>
        <w:t>7</w:t>
      </w:r>
      <w:r w:rsidRPr="003365EB">
        <w:rPr>
          <w:rFonts w:ascii="Arial" w:hAnsi="Arial" w:cs="Arial"/>
          <w:b/>
          <w:bCs/>
          <w:color w:val="000000" w:themeColor="text1"/>
          <w:sz w:val="22"/>
          <w:szCs w:val="22"/>
        </w:rPr>
        <w:t xml:space="preserve">. </w:t>
      </w:r>
      <w:r w:rsidR="00F31CEE" w:rsidRPr="003365EB">
        <w:rPr>
          <w:rFonts w:ascii="Arial" w:hAnsi="Arial" w:cs="Arial"/>
          <w:b/>
          <w:bCs/>
          <w:color w:val="000000" w:themeColor="text1"/>
          <w:sz w:val="22"/>
          <w:szCs w:val="22"/>
        </w:rPr>
        <w:tab/>
      </w:r>
      <w:r w:rsidRPr="003365EB">
        <w:rPr>
          <w:rFonts w:ascii="Arial" w:hAnsi="Arial" w:cs="Arial"/>
          <w:b/>
          <w:bCs/>
          <w:color w:val="000000" w:themeColor="text1"/>
          <w:sz w:val="22"/>
          <w:szCs w:val="22"/>
          <w:u w:val="single"/>
        </w:rPr>
        <w:t>STOCKS AND STORES</w:t>
      </w:r>
    </w:p>
    <w:p w14:paraId="048E1688" w14:textId="77777777" w:rsidR="00A3665B" w:rsidRPr="00124209" w:rsidRDefault="00A3665B" w:rsidP="00891F63">
      <w:pPr>
        <w:autoSpaceDE w:val="0"/>
        <w:autoSpaceDN w:val="0"/>
        <w:adjustRightInd w:val="0"/>
        <w:jc w:val="both"/>
        <w:rPr>
          <w:rFonts w:ascii="Arial" w:hAnsi="Arial" w:cs="Arial"/>
          <w:b/>
          <w:bCs/>
          <w:color w:val="000000" w:themeColor="text1"/>
          <w:sz w:val="22"/>
          <w:szCs w:val="22"/>
        </w:rPr>
      </w:pPr>
    </w:p>
    <w:p w14:paraId="5A03119B" w14:textId="77777777" w:rsidR="00420935" w:rsidRPr="00124209" w:rsidRDefault="00420935" w:rsidP="00F31CEE">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8F21BD" w:rsidRPr="00124209">
        <w:rPr>
          <w:rFonts w:ascii="Arial" w:hAnsi="Arial" w:cs="Arial"/>
          <w:color w:val="000000" w:themeColor="text1"/>
          <w:sz w:val="22"/>
          <w:szCs w:val="22"/>
        </w:rPr>
        <w:t>7</w:t>
      </w:r>
      <w:r w:rsidRPr="00124209">
        <w:rPr>
          <w:rFonts w:ascii="Arial" w:hAnsi="Arial" w:cs="Arial"/>
          <w:color w:val="000000" w:themeColor="text1"/>
          <w:sz w:val="22"/>
          <w:szCs w:val="22"/>
        </w:rPr>
        <w:t xml:space="preserve">.1 </w:t>
      </w:r>
      <w:r w:rsidR="00F31CEE" w:rsidRPr="00124209">
        <w:rPr>
          <w:rFonts w:ascii="Arial" w:hAnsi="Arial" w:cs="Arial"/>
          <w:color w:val="000000" w:themeColor="text1"/>
          <w:sz w:val="22"/>
          <w:szCs w:val="22"/>
        </w:rPr>
        <w:tab/>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are responsible for the control of all stocks and stores held within</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their Service. </w:t>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ensure that:</w:t>
      </w:r>
    </w:p>
    <w:p w14:paraId="42C75BF9"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7520322D" w14:textId="77777777" w:rsidR="00420935" w:rsidRPr="00124209" w:rsidRDefault="00420935" w:rsidP="00F31CEE">
      <w:pPr>
        <w:numPr>
          <w:ilvl w:val="0"/>
          <w:numId w:val="17"/>
        </w:numPr>
        <w:tabs>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 xml:space="preserve">stock is securely </w:t>
      </w:r>
      <w:proofErr w:type="gramStart"/>
      <w:r w:rsidRPr="00124209">
        <w:rPr>
          <w:rFonts w:ascii="Arial" w:hAnsi="Arial" w:cs="Arial"/>
          <w:color w:val="000000" w:themeColor="text1"/>
          <w:sz w:val="22"/>
          <w:szCs w:val="22"/>
        </w:rPr>
        <w:t>stored;</w:t>
      </w:r>
      <w:proofErr w:type="gramEnd"/>
    </w:p>
    <w:p w14:paraId="6F31D691" w14:textId="77777777" w:rsidR="00420935" w:rsidRPr="00124209" w:rsidRDefault="00420935" w:rsidP="00F31CEE">
      <w:pPr>
        <w:numPr>
          <w:ilvl w:val="0"/>
          <w:numId w:val="17"/>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 xml:space="preserve">stock levels are </w:t>
      </w:r>
      <w:r w:rsidR="005375C2" w:rsidRPr="00124209">
        <w:rPr>
          <w:rFonts w:ascii="Arial" w:hAnsi="Arial" w:cs="Arial"/>
          <w:color w:val="000000" w:themeColor="text1"/>
          <w:sz w:val="22"/>
          <w:szCs w:val="22"/>
        </w:rPr>
        <w:t>kept</w:t>
      </w:r>
      <w:r w:rsidRPr="00124209">
        <w:rPr>
          <w:rFonts w:ascii="Arial" w:hAnsi="Arial" w:cs="Arial"/>
          <w:color w:val="000000" w:themeColor="text1"/>
          <w:sz w:val="22"/>
          <w:szCs w:val="22"/>
        </w:rPr>
        <w:t xml:space="preserve"> at the minimum level required to meet operational</w:t>
      </w:r>
      <w:r w:rsidR="00F31CEE" w:rsidRPr="00124209">
        <w:rPr>
          <w:rFonts w:ascii="Arial" w:hAnsi="Arial" w:cs="Arial"/>
          <w:color w:val="000000" w:themeColor="text1"/>
          <w:sz w:val="22"/>
          <w:szCs w:val="22"/>
        </w:rPr>
        <w:t xml:space="preserve"> </w:t>
      </w:r>
      <w:proofErr w:type="gramStart"/>
      <w:r w:rsidRPr="00124209">
        <w:rPr>
          <w:rFonts w:ascii="Arial" w:hAnsi="Arial" w:cs="Arial"/>
          <w:color w:val="000000" w:themeColor="text1"/>
          <w:sz w:val="22"/>
          <w:szCs w:val="22"/>
        </w:rPr>
        <w:t>requirements;</w:t>
      </w:r>
      <w:proofErr w:type="gramEnd"/>
    </w:p>
    <w:p w14:paraId="66015A01" w14:textId="77777777" w:rsidR="00420935" w:rsidRPr="00124209" w:rsidRDefault="00420935" w:rsidP="00F31CEE">
      <w:pPr>
        <w:numPr>
          <w:ilvl w:val="0"/>
          <w:numId w:val="17"/>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stock records are sufficient and reliable</w:t>
      </w:r>
      <w:r w:rsidR="009575D8"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taking into consideration the value and</w:t>
      </w:r>
      <w:r w:rsidR="00F31CEE"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risk associated with the stock;</w:t>
      </w:r>
      <w:r w:rsidR="008F21BD" w:rsidRPr="00124209">
        <w:rPr>
          <w:rFonts w:ascii="Arial" w:hAnsi="Arial" w:cs="Arial"/>
          <w:color w:val="000000" w:themeColor="text1"/>
          <w:sz w:val="22"/>
          <w:szCs w:val="22"/>
        </w:rPr>
        <w:t xml:space="preserve"> and</w:t>
      </w:r>
    </w:p>
    <w:p w14:paraId="5CE6D6C4" w14:textId="77777777" w:rsidR="00420935" w:rsidRPr="00124209" w:rsidRDefault="00420935" w:rsidP="00F31CEE">
      <w:pPr>
        <w:numPr>
          <w:ilvl w:val="0"/>
          <w:numId w:val="17"/>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 xml:space="preserve">stocks are counted </w:t>
      </w:r>
      <w:r w:rsidRPr="00124209">
        <w:rPr>
          <w:rFonts w:ascii="Arial" w:hAnsi="Arial" w:cs="Arial"/>
          <w:b/>
          <w:color w:val="000000" w:themeColor="text1"/>
          <w:sz w:val="22"/>
          <w:szCs w:val="22"/>
        </w:rPr>
        <w:t xml:space="preserve">at least once per </w:t>
      </w:r>
      <w:proofErr w:type="gramStart"/>
      <w:r w:rsidRPr="00124209">
        <w:rPr>
          <w:rFonts w:ascii="Arial" w:hAnsi="Arial" w:cs="Arial"/>
          <w:b/>
          <w:color w:val="000000" w:themeColor="text1"/>
          <w:sz w:val="22"/>
          <w:szCs w:val="22"/>
        </w:rPr>
        <w:t>year</w:t>
      </w:r>
      <w:r w:rsidR="009575D8"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and</w:t>
      </w:r>
      <w:proofErr w:type="gramEnd"/>
      <w:r w:rsidRPr="00124209">
        <w:rPr>
          <w:rFonts w:ascii="Arial" w:hAnsi="Arial" w:cs="Arial"/>
          <w:color w:val="000000" w:themeColor="text1"/>
          <w:sz w:val="22"/>
          <w:szCs w:val="22"/>
        </w:rPr>
        <w:t xml:space="preserve"> checked by a person independent of</w:t>
      </w:r>
      <w:r w:rsidR="00F31CEE"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the </w:t>
      </w:r>
      <w:proofErr w:type="gramStart"/>
      <w:r w:rsidRPr="00124209">
        <w:rPr>
          <w:rFonts w:ascii="Arial" w:hAnsi="Arial" w:cs="Arial"/>
          <w:color w:val="000000" w:themeColor="text1"/>
          <w:sz w:val="22"/>
          <w:szCs w:val="22"/>
        </w:rPr>
        <w:t>day to day</w:t>
      </w:r>
      <w:proofErr w:type="gramEnd"/>
      <w:r w:rsidRPr="00124209">
        <w:rPr>
          <w:rFonts w:ascii="Arial" w:hAnsi="Arial" w:cs="Arial"/>
          <w:color w:val="000000" w:themeColor="text1"/>
          <w:sz w:val="22"/>
          <w:szCs w:val="22"/>
        </w:rPr>
        <w:t xml:space="preserve"> administration of the stock.</w:t>
      </w:r>
    </w:p>
    <w:p w14:paraId="1ECA0774"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478CB658" w14:textId="43B5074D" w:rsidR="00420935" w:rsidRPr="00124209" w:rsidRDefault="00420935" w:rsidP="00F31CEE">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8F21BD" w:rsidRPr="00124209">
        <w:rPr>
          <w:rFonts w:ascii="Arial" w:hAnsi="Arial" w:cs="Arial"/>
          <w:color w:val="000000" w:themeColor="text1"/>
          <w:sz w:val="22"/>
          <w:szCs w:val="22"/>
        </w:rPr>
        <w:t>7</w:t>
      </w:r>
      <w:r w:rsidRPr="00124209">
        <w:rPr>
          <w:rFonts w:ascii="Arial" w:hAnsi="Arial" w:cs="Arial"/>
          <w:color w:val="000000" w:themeColor="text1"/>
          <w:sz w:val="22"/>
          <w:szCs w:val="22"/>
        </w:rPr>
        <w:t xml:space="preserve">.2 </w:t>
      </w:r>
      <w:r w:rsidR="00F31CEE" w:rsidRPr="00124209">
        <w:rPr>
          <w:rFonts w:ascii="Arial" w:hAnsi="Arial" w:cs="Arial"/>
          <w:color w:val="000000" w:themeColor="text1"/>
          <w:sz w:val="22"/>
          <w:szCs w:val="22"/>
        </w:rPr>
        <w:tab/>
      </w:r>
      <w:r w:rsidRPr="00124209">
        <w:rPr>
          <w:rFonts w:ascii="Arial" w:hAnsi="Arial" w:cs="Arial"/>
          <w:color w:val="000000" w:themeColor="text1"/>
          <w:sz w:val="22"/>
          <w:szCs w:val="22"/>
        </w:rPr>
        <w:t>All stock write-offs</w:t>
      </w:r>
      <w:r w:rsidR="002A4179" w:rsidRPr="00124209">
        <w:rPr>
          <w:rFonts w:ascii="Arial" w:hAnsi="Arial" w:cs="Arial"/>
          <w:color w:val="000000" w:themeColor="text1"/>
          <w:sz w:val="22"/>
          <w:szCs w:val="22"/>
        </w:rPr>
        <w:t xml:space="preserve"> up to the value of £1k</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authorised in writing by a </w:t>
      </w:r>
      <w:r w:rsidR="009575D8" w:rsidRPr="00124209">
        <w:rPr>
          <w:rFonts w:ascii="Arial" w:hAnsi="Arial" w:cs="Arial"/>
          <w:b/>
          <w:color w:val="000000" w:themeColor="text1"/>
          <w:sz w:val="22"/>
          <w:szCs w:val="22"/>
        </w:rPr>
        <w:t>Service Unit M</w:t>
      </w:r>
      <w:r w:rsidRPr="00124209">
        <w:rPr>
          <w:rFonts w:ascii="Arial" w:hAnsi="Arial" w:cs="Arial"/>
          <w:b/>
          <w:color w:val="000000" w:themeColor="text1"/>
          <w:sz w:val="22"/>
          <w:szCs w:val="22"/>
        </w:rPr>
        <w:t>anager</w:t>
      </w:r>
      <w:r w:rsidRPr="00124209">
        <w:rPr>
          <w:rFonts w:ascii="Arial" w:hAnsi="Arial" w:cs="Arial"/>
          <w:color w:val="000000" w:themeColor="text1"/>
          <w:sz w:val="22"/>
          <w:szCs w:val="22"/>
        </w:rPr>
        <w:t xml:space="preserve"> independent of the </w:t>
      </w:r>
      <w:r w:rsidR="00362ACB" w:rsidRPr="00124209">
        <w:rPr>
          <w:rFonts w:ascii="Arial" w:hAnsi="Arial" w:cs="Arial"/>
          <w:color w:val="000000" w:themeColor="text1"/>
          <w:sz w:val="22"/>
          <w:szCs w:val="22"/>
        </w:rPr>
        <w:t>day-to-day</w:t>
      </w:r>
      <w:r w:rsidRPr="00124209">
        <w:rPr>
          <w:rFonts w:ascii="Arial" w:hAnsi="Arial" w:cs="Arial"/>
          <w:color w:val="000000" w:themeColor="text1"/>
          <w:sz w:val="22"/>
          <w:szCs w:val="22"/>
        </w:rPr>
        <w:t xml:space="preserve"> administration of the stock</w:t>
      </w:r>
      <w:r w:rsidR="002A4179" w:rsidRPr="00124209">
        <w:rPr>
          <w:rFonts w:ascii="Arial" w:hAnsi="Arial" w:cs="Arial"/>
          <w:color w:val="000000" w:themeColor="text1"/>
          <w:sz w:val="22"/>
          <w:szCs w:val="22"/>
        </w:rPr>
        <w:t xml:space="preserve"> and reported to the relevant Chief Officer</w:t>
      </w:r>
      <w:r w:rsidR="00FC77E3" w:rsidRPr="00124209">
        <w:rPr>
          <w:rFonts w:ascii="Arial" w:hAnsi="Arial" w:cs="Arial"/>
          <w:color w:val="000000" w:themeColor="text1"/>
          <w:sz w:val="22"/>
          <w:szCs w:val="22"/>
        </w:rPr>
        <w:t xml:space="preserve">.  </w:t>
      </w:r>
      <w:r w:rsidR="002A4179" w:rsidRPr="00124209">
        <w:rPr>
          <w:rFonts w:ascii="Arial" w:hAnsi="Arial" w:cs="Arial"/>
          <w:color w:val="000000" w:themeColor="text1"/>
          <w:sz w:val="22"/>
          <w:szCs w:val="22"/>
        </w:rPr>
        <w:t xml:space="preserve">All stock write-offs </w:t>
      </w:r>
      <w:proofErr w:type="gramStart"/>
      <w:r w:rsidR="002A4179" w:rsidRPr="00124209">
        <w:rPr>
          <w:rFonts w:ascii="Arial" w:hAnsi="Arial" w:cs="Arial"/>
          <w:color w:val="000000" w:themeColor="text1"/>
          <w:sz w:val="22"/>
          <w:szCs w:val="22"/>
        </w:rPr>
        <w:t>in excess of</w:t>
      </w:r>
      <w:proofErr w:type="gramEnd"/>
      <w:r w:rsidR="002A4179" w:rsidRPr="00124209">
        <w:rPr>
          <w:rFonts w:ascii="Arial" w:hAnsi="Arial" w:cs="Arial"/>
          <w:color w:val="000000" w:themeColor="text1"/>
          <w:sz w:val="22"/>
          <w:szCs w:val="22"/>
        </w:rPr>
        <w:t xml:space="preserve"> £1k </w:t>
      </w:r>
      <w:r w:rsidR="002A4179" w:rsidRPr="00124209">
        <w:rPr>
          <w:rFonts w:ascii="Arial" w:hAnsi="Arial" w:cs="Arial"/>
          <w:b/>
          <w:color w:val="000000" w:themeColor="text1"/>
          <w:sz w:val="22"/>
          <w:szCs w:val="22"/>
        </w:rPr>
        <w:t>must</w:t>
      </w:r>
      <w:r w:rsidR="002A4179" w:rsidRPr="00124209">
        <w:rPr>
          <w:rFonts w:ascii="Arial" w:hAnsi="Arial" w:cs="Arial"/>
          <w:color w:val="000000" w:themeColor="text1"/>
          <w:sz w:val="22"/>
          <w:szCs w:val="22"/>
        </w:rPr>
        <w:t xml:space="preserve"> be authorised in writing by the relevant </w:t>
      </w:r>
      <w:r w:rsidR="002A4179" w:rsidRPr="00124209">
        <w:rPr>
          <w:rFonts w:ascii="Arial" w:hAnsi="Arial" w:cs="Arial"/>
          <w:b/>
          <w:color w:val="000000" w:themeColor="text1"/>
          <w:sz w:val="22"/>
          <w:szCs w:val="22"/>
        </w:rPr>
        <w:t>Chief Officer</w:t>
      </w:r>
      <w:r w:rsidR="002A4179" w:rsidRPr="00124209">
        <w:rPr>
          <w:rFonts w:ascii="Arial" w:hAnsi="Arial" w:cs="Arial"/>
          <w:color w:val="000000" w:themeColor="text1"/>
          <w:sz w:val="22"/>
          <w:szCs w:val="22"/>
        </w:rPr>
        <w:t>. A</w:t>
      </w:r>
      <w:r w:rsidR="00D669AD" w:rsidRPr="00124209">
        <w:rPr>
          <w:rFonts w:ascii="Arial" w:hAnsi="Arial" w:cs="Arial"/>
          <w:color w:val="000000" w:themeColor="text1"/>
          <w:sz w:val="22"/>
          <w:szCs w:val="22"/>
        </w:rPr>
        <w:t>ll</w:t>
      </w:r>
      <w:r w:rsidR="002A4179"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stock losses or write-offs </w:t>
      </w:r>
      <w:r w:rsidR="009575D8"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w:t>
      </w:r>
      <w:r w:rsidR="002A4179" w:rsidRPr="00124209">
        <w:rPr>
          <w:rFonts w:ascii="Arial" w:hAnsi="Arial" w:cs="Arial"/>
          <w:color w:val="000000" w:themeColor="text1"/>
          <w:sz w:val="22"/>
          <w:szCs w:val="22"/>
        </w:rPr>
        <w:t xml:space="preserve">also </w:t>
      </w:r>
      <w:r w:rsidRPr="00124209">
        <w:rPr>
          <w:rFonts w:ascii="Arial" w:hAnsi="Arial" w:cs="Arial"/>
          <w:color w:val="000000" w:themeColor="text1"/>
          <w:sz w:val="22"/>
          <w:szCs w:val="22"/>
        </w:rPr>
        <w:t xml:space="preserve">be reported to the </w:t>
      </w:r>
      <w:r w:rsidR="002A4179" w:rsidRPr="00124209">
        <w:rPr>
          <w:rFonts w:ascii="Arial" w:hAnsi="Arial" w:cs="Arial"/>
          <w:color w:val="000000" w:themeColor="text1"/>
          <w:sz w:val="22"/>
          <w:szCs w:val="22"/>
        </w:rPr>
        <w:t>Accountancy Services Manager</w:t>
      </w:r>
      <w:r w:rsidR="00D669AD" w:rsidRPr="00124209">
        <w:rPr>
          <w:rFonts w:ascii="Arial" w:hAnsi="Arial" w:cs="Arial"/>
          <w:color w:val="000000" w:themeColor="text1"/>
          <w:sz w:val="22"/>
          <w:szCs w:val="22"/>
        </w:rPr>
        <w:t xml:space="preserve"> by the relevant </w:t>
      </w:r>
      <w:r w:rsidR="00D669AD" w:rsidRPr="00124209">
        <w:rPr>
          <w:rFonts w:ascii="Arial" w:hAnsi="Arial" w:cs="Arial"/>
          <w:b/>
          <w:color w:val="000000" w:themeColor="text1"/>
          <w:sz w:val="22"/>
          <w:szCs w:val="22"/>
        </w:rPr>
        <w:t>Chief Officer (or their nominated representative)</w:t>
      </w:r>
      <w:r w:rsidRPr="00124209">
        <w:rPr>
          <w:rFonts w:ascii="Arial" w:hAnsi="Arial" w:cs="Arial"/>
          <w:color w:val="000000" w:themeColor="text1"/>
          <w:sz w:val="22"/>
          <w:szCs w:val="22"/>
        </w:rPr>
        <w:t>.</w:t>
      </w:r>
    </w:p>
    <w:p w14:paraId="7C3C3990"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2D794339" w14:textId="77777777" w:rsidR="00420935" w:rsidRPr="00124209" w:rsidRDefault="00420935" w:rsidP="00F31CEE">
      <w:pPr>
        <w:tabs>
          <w:tab w:val="left" w:pos="540"/>
        </w:tabs>
        <w:autoSpaceDE w:val="0"/>
        <w:autoSpaceDN w:val="0"/>
        <w:adjustRightInd w:val="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8F21BD" w:rsidRPr="00124209">
        <w:rPr>
          <w:rFonts w:ascii="Arial" w:hAnsi="Arial" w:cs="Arial"/>
          <w:color w:val="000000" w:themeColor="text1"/>
          <w:sz w:val="22"/>
          <w:szCs w:val="22"/>
        </w:rPr>
        <w:t>7</w:t>
      </w:r>
      <w:r w:rsidRPr="00124209">
        <w:rPr>
          <w:rFonts w:ascii="Arial" w:hAnsi="Arial" w:cs="Arial"/>
          <w:color w:val="000000" w:themeColor="text1"/>
          <w:sz w:val="22"/>
          <w:szCs w:val="22"/>
        </w:rPr>
        <w:t>.</w:t>
      </w:r>
      <w:r w:rsidR="00FC77E3" w:rsidRPr="00124209">
        <w:rPr>
          <w:rFonts w:ascii="Arial" w:hAnsi="Arial" w:cs="Arial"/>
          <w:color w:val="000000" w:themeColor="text1"/>
          <w:sz w:val="22"/>
          <w:szCs w:val="22"/>
        </w:rPr>
        <w:t>3</w:t>
      </w:r>
      <w:r w:rsidRPr="00124209">
        <w:rPr>
          <w:rFonts w:ascii="Arial" w:hAnsi="Arial" w:cs="Arial"/>
          <w:color w:val="000000" w:themeColor="text1"/>
          <w:sz w:val="22"/>
          <w:szCs w:val="22"/>
        </w:rPr>
        <w:t xml:space="preserve"> </w:t>
      </w:r>
      <w:r w:rsidR="00F31CEE" w:rsidRPr="00124209">
        <w:rPr>
          <w:rFonts w:ascii="Arial" w:hAnsi="Arial" w:cs="Arial"/>
          <w:color w:val="000000" w:themeColor="text1"/>
          <w:sz w:val="22"/>
          <w:szCs w:val="22"/>
        </w:rPr>
        <w:tab/>
      </w:r>
      <w:r w:rsidRPr="00124209">
        <w:rPr>
          <w:rFonts w:ascii="Arial" w:hAnsi="Arial" w:cs="Arial"/>
          <w:color w:val="000000" w:themeColor="text1"/>
          <w:sz w:val="22"/>
          <w:szCs w:val="22"/>
        </w:rPr>
        <w:t>Surplus stocks can be disposed of as follows:</w:t>
      </w:r>
    </w:p>
    <w:p w14:paraId="2014A991"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53B9DA92" w14:textId="77777777" w:rsidR="00420935" w:rsidRPr="00124209" w:rsidRDefault="00F14F01" w:rsidP="00F14F01">
      <w:pPr>
        <w:numPr>
          <w:ilvl w:val="0"/>
          <w:numId w:val="18"/>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I</w:t>
      </w:r>
      <w:r w:rsidR="00420935" w:rsidRPr="00124209">
        <w:rPr>
          <w:rFonts w:ascii="Arial" w:hAnsi="Arial" w:cs="Arial"/>
          <w:color w:val="000000" w:themeColor="text1"/>
          <w:sz w:val="22"/>
          <w:szCs w:val="22"/>
        </w:rPr>
        <w:t xml:space="preserve">f the income realised is expected to be under £5,000, </w:t>
      </w:r>
      <w:r w:rsidR="00420935" w:rsidRPr="00124209">
        <w:rPr>
          <w:rFonts w:ascii="Arial" w:hAnsi="Arial" w:cs="Arial"/>
          <w:b/>
          <w:color w:val="000000" w:themeColor="text1"/>
          <w:sz w:val="22"/>
          <w:szCs w:val="22"/>
        </w:rPr>
        <w:t>Chief Officers</w:t>
      </w:r>
      <w:r w:rsidR="00420935" w:rsidRPr="00124209">
        <w:rPr>
          <w:rFonts w:ascii="Arial" w:hAnsi="Arial" w:cs="Arial"/>
          <w:color w:val="000000" w:themeColor="text1"/>
          <w:sz w:val="22"/>
          <w:szCs w:val="22"/>
        </w:rPr>
        <w:t xml:space="preserve"> may</w:t>
      </w:r>
      <w:r w:rsidR="00F31CEE"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authorise its disposal (while taking cognisance of 1</w:t>
      </w:r>
      <w:r w:rsidR="008F21BD" w:rsidRPr="00124209">
        <w:rPr>
          <w:rFonts w:ascii="Arial" w:hAnsi="Arial" w:cs="Arial"/>
          <w:color w:val="000000" w:themeColor="text1"/>
          <w:sz w:val="22"/>
          <w:szCs w:val="22"/>
        </w:rPr>
        <w:t>7</w:t>
      </w:r>
      <w:r w:rsidR="00CB33C0" w:rsidRPr="00124209">
        <w:rPr>
          <w:rFonts w:ascii="Arial" w:hAnsi="Arial" w:cs="Arial"/>
          <w:color w:val="000000" w:themeColor="text1"/>
          <w:sz w:val="22"/>
          <w:szCs w:val="22"/>
        </w:rPr>
        <w:t>.4</w:t>
      </w:r>
      <w:r w:rsidR="00420935" w:rsidRPr="00124209">
        <w:rPr>
          <w:rFonts w:ascii="Arial" w:hAnsi="Arial" w:cs="Arial"/>
          <w:color w:val="000000" w:themeColor="text1"/>
          <w:sz w:val="22"/>
          <w:szCs w:val="22"/>
        </w:rPr>
        <w:t xml:space="preserve"> below);</w:t>
      </w:r>
      <w:r w:rsidR="000B5B8F" w:rsidRPr="00124209">
        <w:rPr>
          <w:rFonts w:ascii="Arial" w:hAnsi="Arial" w:cs="Arial"/>
          <w:color w:val="000000" w:themeColor="text1"/>
          <w:sz w:val="22"/>
          <w:szCs w:val="22"/>
        </w:rPr>
        <w:t xml:space="preserve"> and</w:t>
      </w:r>
    </w:p>
    <w:p w14:paraId="1C02E40A" w14:textId="77777777" w:rsidR="00420935" w:rsidRPr="00124209" w:rsidRDefault="00F14F01" w:rsidP="00F31CEE">
      <w:pPr>
        <w:numPr>
          <w:ilvl w:val="0"/>
          <w:numId w:val="18"/>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color w:val="000000" w:themeColor="text1"/>
          <w:sz w:val="22"/>
          <w:szCs w:val="22"/>
        </w:rPr>
        <w:t>I</w:t>
      </w:r>
      <w:r w:rsidR="00420935" w:rsidRPr="00124209">
        <w:rPr>
          <w:rFonts w:ascii="Arial" w:hAnsi="Arial" w:cs="Arial"/>
          <w:color w:val="000000" w:themeColor="text1"/>
          <w:sz w:val="22"/>
          <w:szCs w:val="22"/>
        </w:rPr>
        <w:t>f over £5,000, disposal must be by competitive tender, public auction, or</w:t>
      </w:r>
      <w:r w:rsidR="00F31CEE"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equivalent, in consultation with the </w:t>
      </w:r>
      <w:r w:rsidR="00420935" w:rsidRPr="00124209">
        <w:rPr>
          <w:rFonts w:ascii="Arial" w:hAnsi="Arial" w:cs="Arial"/>
          <w:b/>
          <w:color w:val="000000" w:themeColor="text1"/>
          <w:sz w:val="22"/>
          <w:szCs w:val="22"/>
        </w:rPr>
        <w:t>Central Purchasing Service</w:t>
      </w:r>
      <w:r w:rsidR="00420935" w:rsidRPr="00124209">
        <w:rPr>
          <w:rFonts w:ascii="Arial" w:hAnsi="Arial" w:cs="Arial"/>
          <w:color w:val="000000" w:themeColor="text1"/>
          <w:sz w:val="22"/>
          <w:szCs w:val="22"/>
        </w:rPr>
        <w:t>.</w:t>
      </w:r>
    </w:p>
    <w:p w14:paraId="35F314AC"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496CD76F" w14:textId="77777777" w:rsidR="00420935" w:rsidRPr="00124209" w:rsidRDefault="00420935" w:rsidP="00F31CEE">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w:t>
      </w:r>
      <w:r w:rsidR="008F21BD" w:rsidRPr="00124209">
        <w:rPr>
          <w:rFonts w:ascii="Arial" w:hAnsi="Arial" w:cs="Arial"/>
          <w:color w:val="000000" w:themeColor="text1"/>
          <w:sz w:val="22"/>
          <w:szCs w:val="22"/>
        </w:rPr>
        <w:t>7</w:t>
      </w:r>
      <w:r w:rsidRPr="00124209">
        <w:rPr>
          <w:rFonts w:ascii="Arial" w:hAnsi="Arial" w:cs="Arial"/>
          <w:color w:val="000000" w:themeColor="text1"/>
          <w:sz w:val="22"/>
          <w:szCs w:val="22"/>
        </w:rPr>
        <w:t>.</w:t>
      </w:r>
      <w:r w:rsidR="00FC77E3"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 </w:t>
      </w:r>
      <w:r w:rsidR="00F31CEE"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Where surplus stocks are not suitable for sale or </w:t>
      </w:r>
      <w:proofErr w:type="gramStart"/>
      <w:r w:rsidRPr="00124209">
        <w:rPr>
          <w:rFonts w:ascii="Arial" w:hAnsi="Arial" w:cs="Arial"/>
          <w:color w:val="000000" w:themeColor="text1"/>
          <w:sz w:val="22"/>
          <w:szCs w:val="22"/>
        </w:rPr>
        <w:t>auction,</w:t>
      </w:r>
      <w:proofErr w:type="gramEnd"/>
      <w:r w:rsidRPr="00124209">
        <w:rPr>
          <w:rFonts w:ascii="Arial" w:hAnsi="Arial" w:cs="Arial"/>
          <w:color w:val="000000" w:themeColor="text1"/>
          <w:sz w:val="22"/>
          <w:szCs w:val="22"/>
        </w:rPr>
        <w:t xml:space="preserve"> the methods of disposal </w:t>
      </w:r>
      <w:r w:rsidR="00FD163B" w:rsidRPr="00124209">
        <w:rPr>
          <w:rFonts w:ascii="Arial" w:hAnsi="Arial" w:cs="Arial"/>
          <w:b/>
          <w:color w:val="000000" w:themeColor="text1"/>
          <w:sz w:val="22"/>
          <w:szCs w:val="22"/>
        </w:rPr>
        <w:t>must</w:t>
      </w:r>
      <w:r w:rsidR="00A3665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follow the priority order below:</w:t>
      </w:r>
    </w:p>
    <w:p w14:paraId="6F91AC11"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4282F3D9" w14:textId="77777777" w:rsidR="00420935" w:rsidRPr="00124209" w:rsidRDefault="00420935" w:rsidP="00F31CEE">
      <w:pPr>
        <w:numPr>
          <w:ilvl w:val="0"/>
          <w:numId w:val="19"/>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b/>
          <w:color w:val="000000" w:themeColor="text1"/>
          <w:sz w:val="22"/>
          <w:szCs w:val="22"/>
        </w:rPr>
        <w:t>Reuse</w:t>
      </w:r>
      <w:r w:rsidRPr="00124209">
        <w:rPr>
          <w:rFonts w:ascii="Arial" w:hAnsi="Arial" w:cs="Arial"/>
          <w:color w:val="000000" w:themeColor="text1"/>
          <w:sz w:val="22"/>
          <w:szCs w:val="22"/>
        </w:rPr>
        <w:t xml:space="preserve">: </w:t>
      </w:r>
      <w:r w:rsidR="008F21BD" w:rsidRPr="00124209">
        <w:rPr>
          <w:rFonts w:ascii="Arial" w:hAnsi="Arial" w:cs="Arial"/>
          <w:color w:val="000000" w:themeColor="text1"/>
          <w:sz w:val="22"/>
          <w:szCs w:val="22"/>
        </w:rPr>
        <w:t>c</w:t>
      </w:r>
      <w:r w:rsidRPr="00124209">
        <w:rPr>
          <w:rFonts w:ascii="Arial" w:hAnsi="Arial" w:cs="Arial"/>
          <w:color w:val="000000" w:themeColor="text1"/>
          <w:sz w:val="22"/>
          <w:szCs w:val="22"/>
        </w:rPr>
        <w:t>larify whether there is an interest in the reuse of the surplus stocks,</w:t>
      </w:r>
      <w:r w:rsidR="00F31CEE"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firstly within the disposing Council Service, then with other Council Services and</w:t>
      </w:r>
      <w:r w:rsidR="00F31CEE"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then finally with charity or voluntary groups. The stocks should be transferred to</w:t>
      </w:r>
      <w:r w:rsidR="00F31CEE"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those intending to reuse them following any necessary treatment, for example</w:t>
      </w:r>
      <w:r w:rsidR="00F31CEE"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removal of Council </w:t>
      </w:r>
      <w:proofErr w:type="gramStart"/>
      <w:r w:rsidRPr="00124209">
        <w:rPr>
          <w:rFonts w:ascii="Arial" w:hAnsi="Arial" w:cs="Arial"/>
          <w:color w:val="000000" w:themeColor="text1"/>
          <w:sz w:val="22"/>
          <w:szCs w:val="22"/>
        </w:rPr>
        <w:t>markings;</w:t>
      </w:r>
      <w:proofErr w:type="gramEnd"/>
    </w:p>
    <w:p w14:paraId="34D1A66C"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69EA47DC" w14:textId="77777777" w:rsidR="00420935" w:rsidRPr="00124209" w:rsidRDefault="00420935" w:rsidP="00F31CEE">
      <w:pPr>
        <w:numPr>
          <w:ilvl w:val="0"/>
          <w:numId w:val="19"/>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b/>
          <w:color w:val="000000" w:themeColor="text1"/>
          <w:sz w:val="22"/>
          <w:szCs w:val="22"/>
        </w:rPr>
        <w:t>Recycle</w:t>
      </w:r>
      <w:r w:rsidRPr="00124209">
        <w:rPr>
          <w:rFonts w:ascii="Arial" w:hAnsi="Arial" w:cs="Arial"/>
          <w:color w:val="000000" w:themeColor="text1"/>
          <w:sz w:val="22"/>
          <w:szCs w:val="22"/>
        </w:rPr>
        <w:t xml:space="preserve">: </w:t>
      </w:r>
      <w:r w:rsidR="008F21BD" w:rsidRPr="00124209">
        <w:rPr>
          <w:rFonts w:ascii="Arial" w:hAnsi="Arial" w:cs="Arial"/>
          <w:color w:val="000000" w:themeColor="text1"/>
          <w:sz w:val="22"/>
          <w:szCs w:val="22"/>
        </w:rPr>
        <w:t>i</w:t>
      </w:r>
      <w:r w:rsidRPr="00124209">
        <w:rPr>
          <w:rFonts w:ascii="Arial" w:hAnsi="Arial" w:cs="Arial"/>
          <w:color w:val="000000" w:themeColor="text1"/>
          <w:sz w:val="22"/>
          <w:szCs w:val="22"/>
        </w:rPr>
        <w:t>f there is no demand for reuse then the surplus stocks, where practical,</w:t>
      </w:r>
      <w:r w:rsidR="00F31CEE"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should be appropriately recycled;</w:t>
      </w:r>
      <w:r w:rsidR="008F21BD" w:rsidRPr="00124209">
        <w:rPr>
          <w:rFonts w:ascii="Arial" w:hAnsi="Arial" w:cs="Arial"/>
          <w:color w:val="000000" w:themeColor="text1"/>
          <w:sz w:val="22"/>
          <w:szCs w:val="22"/>
        </w:rPr>
        <w:t xml:space="preserve"> and</w:t>
      </w:r>
    </w:p>
    <w:p w14:paraId="5BD3BFD3"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6572F9FC" w14:textId="74DEFD0A" w:rsidR="00381D5E" w:rsidRPr="00124209" w:rsidRDefault="00420935" w:rsidP="00381D5E">
      <w:pPr>
        <w:numPr>
          <w:ilvl w:val="0"/>
          <w:numId w:val="19"/>
        </w:numPr>
        <w:tabs>
          <w:tab w:val="left" w:pos="900"/>
        </w:tabs>
        <w:autoSpaceDE w:val="0"/>
        <w:autoSpaceDN w:val="0"/>
        <w:adjustRightInd w:val="0"/>
        <w:ind w:left="900" w:hanging="360"/>
        <w:jc w:val="both"/>
        <w:rPr>
          <w:rFonts w:ascii="Arial" w:hAnsi="Arial" w:cs="Arial"/>
          <w:color w:val="000000" w:themeColor="text1"/>
          <w:sz w:val="22"/>
          <w:szCs w:val="22"/>
        </w:rPr>
      </w:pPr>
      <w:r w:rsidRPr="00124209">
        <w:rPr>
          <w:rFonts w:ascii="Arial" w:hAnsi="Arial" w:cs="Arial"/>
          <w:b/>
          <w:color w:val="000000" w:themeColor="text1"/>
          <w:sz w:val="22"/>
          <w:szCs w:val="22"/>
        </w:rPr>
        <w:t>Disposal</w:t>
      </w:r>
      <w:r w:rsidRPr="00124209">
        <w:rPr>
          <w:rFonts w:ascii="Arial" w:hAnsi="Arial" w:cs="Arial"/>
          <w:color w:val="000000" w:themeColor="text1"/>
          <w:sz w:val="22"/>
          <w:szCs w:val="22"/>
        </w:rPr>
        <w:t>: if the surplus stocks cannot practically be reused or recycled then they</w:t>
      </w:r>
      <w:r w:rsidR="00F31CEE"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should be disposed of in an appropriately licensed landfill facility</w:t>
      </w:r>
      <w:r w:rsidR="00D21ED4" w:rsidRPr="00124209">
        <w:rPr>
          <w:rFonts w:ascii="Arial" w:hAnsi="Arial" w:cs="Arial"/>
          <w:color w:val="000000" w:themeColor="text1"/>
          <w:sz w:val="22"/>
          <w:szCs w:val="22"/>
        </w:rPr>
        <w:t xml:space="preserve"> and, where applicable, in accordance with the requirements of the Environmental Protection Act 1990</w:t>
      </w:r>
      <w:r w:rsidRPr="00124209">
        <w:rPr>
          <w:rFonts w:ascii="Arial" w:hAnsi="Arial" w:cs="Arial"/>
          <w:color w:val="000000" w:themeColor="text1"/>
          <w:sz w:val="22"/>
          <w:szCs w:val="22"/>
        </w:rPr>
        <w:t>.</w:t>
      </w:r>
    </w:p>
    <w:p w14:paraId="06ED2DD0" w14:textId="77777777" w:rsidR="00381D5E" w:rsidRPr="00124209" w:rsidRDefault="00381D5E" w:rsidP="00562896">
      <w:pPr>
        <w:tabs>
          <w:tab w:val="left" w:pos="900"/>
        </w:tabs>
        <w:autoSpaceDE w:val="0"/>
        <w:autoSpaceDN w:val="0"/>
        <w:adjustRightInd w:val="0"/>
        <w:jc w:val="both"/>
        <w:rPr>
          <w:rFonts w:ascii="Arial" w:hAnsi="Arial" w:cs="Arial"/>
          <w:color w:val="000000" w:themeColor="text1"/>
          <w:sz w:val="22"/>
          <w:szCs w:val="22"/>
        </w:rPr>
      </w:pPr>
    </w:p>
    <w:p w14:paraId="5403424D" w14:textId="77777777" w:rsidR="00420935" w:rsidRPr="00124209" w:rsidRDefault="008F21BD"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18</w:t>
      </w:r>
      <w:r w:rsidR="00420935" w:rsidRPr="003365EB">
        <w:rPr>
          <w:rFonts w:ascii="Arial" w:hAnsi="Arial" w:cs="Arial"/>
          <w:b/>
          <w:bCs/>
          <w:color w:val="000000" w:themeColor="text1"/>
          <w:sz w:val="22"/>
          <w:szCs w:val="22"/>
        </w:rPr>
        <w:t>.</w:t>
      </w:r>
      <w:r w:rsidR="00420935" w:rsidRPr="00124209">
        <w:rPr>
          <w:rFonts w:ascii="Arial" w:hAnsi="Arial" w:cs="Arial"/>
          <w:color w:val="000000" w:themeColor="text1"/>
          <w:sz w:val="22"/>
          <w:szCs w:val="22"/>
        </w:rPr>
        <w:t xml:space="preserve"> </w:t>
      </w:r>
      <w:r w:rsidR="00F31CEE" w:rsidRPr="00124209">
        <w:rPr>
          <w:rFonts w:ascii="Arial" w:hAnsi="Arial" w:cs="Arial"/>
          <w:color w:val="000000" w:themeColor="text1"/>
          <w:sz w:val="22"/>
          <w:szCs w:val="22"/>
        </w:rPr>
        <w:tab/>
      </w:r>
      <w:r w:rsidR="00420935" w:rsidRPr="00124209">
        <w:rPr>
          <w:rStyle w:val="Heading1regsChar"/>
          <w:color w:val="000000" w:themeColor="text1"/>
        </w:rPr>
        <w:t>VEHICLES, PLANT, AND EQUIPMENT</w:t>
      </w:r>
    </w:p>
    <w:p w14:paraId="1C137797" w14:textId="77777777" w:rsidR="00A3665B" w:rsidRPr="00124209" w:rsidRDefault="00A3665B" w:rsidP="00891F63">
      <w:pPr>
        <w:autoSpaceDE w:val="0"/>
        <w:autoSpaceDN w:val="0"/>
        <w:adjustRightInd w:val="0"/>
        <w:jc w:val="both"/>
        <w:rPr>
          <w:rFonts w:ascii="Arial" w:hAnsi="Arial" w:cs="Arial"/>
          <w:b/>
          <w:bCs/>
          <w:color w:val="000000" w:themeColor="text1"/>
          <w:sz w:val="22"/>
          <w:szCs w:val="22"/>
        </w:rPr>
      </w:pPr>
    </w:p>
    <w:p w14:paraId="31DF99BF" w14:textId="3940587F" w:rsidR="00420935" w:rsidRPr="00124209" w:rsidRDefault="008F21BD" w:rsidP="00F31CEE">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18</w:t>
      </w:r>
      <w:r w:rsidR="00420935" w:rsidRPr="00124209">
        <w:rPr>
          <w:rFonts w:ascii="Arial" w:hAnsi="Arial" w:cs="Arial"/>
          <w:color w:val="000000" w:themeColor="text1"/>
          <w:sz w:val="22"/>
          <w:szCs w:val="22"/>
        </w:rPr>
        <w:t xml:space="preserve">.1 </w:t>
      </w:r>
      <w:r w:rsidR="00F31CEE"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Each </w:t>
      </w:r>
      <w:r w:rsidR="00420935" w:rsidRPr="00124209">
        <w:rPr>
          <w:rFonts w:ascii="Arial" w:hAnsi="Arial" w:cs="Arial"/>
          <w:b/>
          <w:color w:val="000000" w:themeColor="text1"/>
          <w:sz w:val="22"/>
          <w:szCs w:val="22"/>
        </w:rPr>
        <w:t>Chief Officer</w:t>
      </w:r>
      <w:r w:rsidR="00420935" w:rsidRPr="00124209">
        <w:rPr>
          <w:rFonts w:ascii="Arial" w:hAnsi="Arial" w:cs="Arial"/>
          <w:color w:val="000000" w:themeColor="text1"/>
          <w:sz w:val="22"/>
          <w:szCs w:val="22"/>
        </w:rPr>
        <w:t xml:space="preserve"> is responsible for the </w:t>
      </w:r>
      <w:r w:rsidR="00FD163B" w:rsidRPr="00124209">
        <w:rPr>
          <w:rFonts w:ascii="Arial" w:hAnsi="Arial" w:cs="Arial"/>
          <w:color w:val="000000" w:themeColor="text1"/>
          <w:sz w:val="22"/>
          <w:szCs w:val="22"/>
        </w:rPr>
        <w:t xml:space="preserve">security, </w:t>
      </w:r>
      <w:r w:rsidR="00420935" w:rsidRPr="00124209">
        <w:rPr>
          <w:rFonts w:ascii="Arial" w:hAnsi="Arial" w:cs="Arial"/>
          <w:color w:val="000000" w:themeColor="text1"/>
          <w:sz w:val="22"/>
          <w:szCs w:val="22"/>
        </w:rPr>
        <w:t>operation</w:t>
      </w:r>
      <w:r w:rsidR="00FD163B" w:rsidRPr="00124209">
        <w:rPr>
          <w:rFonts w:ascii="Arial" w:hAnsi="Arial" w:cs="Arial"/>
          <w:color w:val="000000" w:themeColor="text1"/>
          <w:sz w:val="22"/>
          <w:szCs w:val="22"/>
        </w:rPr>
        <w:t>,</w:t>
      </w:r>
      <w:r w:rsidR="00420935" w:rsidRPr="00124209">
        <w:rPr>
          <w:rFonts w:ascii="Arial" w:hAnsi="Arial" w:cs="Arial"/>
          <w:color w:val="000000" w:themeColor="text1"/>
          <w:sz w:val="22"/>
          <w:szCs w:val="22"/>
        </w:rPr>
        <w:t xml:space="preserve"> and control of all vehicles, plant, and</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equipment </w:t>
      </w:r>
      <w:r w:rsidR="00E17468" w:rsidRPr="00124209">
        <w:rPr>
          <w:rFonts w:ascii="Arial" w:hAnsi="Arial" w:cs="Arial"/>
          <w:color w:val="000000" w:themeColor="text1"/>
          <w:sz w:val="22"/>
          <w:szCs w:val="22"/>
        </w:rPr>
        <w:t xml:space="preserve">in use </w:t>
      </w:r>
      <w:r w:rsidR="00420935" w:rsidRPr="00124209">
        <w:rPr>
          <w:rFonts w:ascii="Arial" w:hAnsi="Arial" w:cs="Arial"/>
          <w:color w:val="000000" w:themeColor="text1"/>
          <w:sz w:val="22"/>
          <w:szCs w:val="22"/>
        </w:rPr>
        <w:t>within their Service</w:t>
      </w:r>
      <w:r w:rsidR="00A36D00" w:rsidRPr="00124209">
        <w:rPr>
          <w:rFonts w:ascii="Arial" w:hAnsi="Arial" w:cs="Arial"/>
          <w:color w:val="000000" w:themeColor="text1"/>
          <w:sz w:val="22"/>
          <w:szCs w:val="22"/>
        </w:rPr>
        <w:t xml:space="preserve"> (whether owned or hired)</w:t>
      </w:r>
      <w:r w:rsidR="00420935" w:rsidRPr="00124209">
        <w:rPr>
          <w:rFonts w:ascii="Arial" w:hAnsi="Arial" w:cs="Arial"/>
          <w:color w:val="000000" w:themeColor="text1"/>
          <w:sz w:val="22"/>
          <w:szCs w:val="22"/>
        </w:rPr>
        <w:t>, and for compliance with any guidance issued by the Fleet Manager or their Service</w:t>
      </w:r>
      <w:r w:rsidR="00C46795" w:rsidRPr="00124209">
        <w:rPr>
          <w:rFonts w:ascii="Arial" w:hAnsi="Arial" w:cs="Arial"/>
          <w:color w:val="000000" w:themeColor="text1"/>
          <w:sz w:val="22"/>
          <w:szCs w:val="22"/>
        </w:rPr>
        <w:t xml:space="preserve"> (eg, Driving at Work Policy)</w:t>
      </w:r>
      <w:r w:rsidR="00420935" w:rsidRPr="00124209">
        <w:rPr>
          <w:rFonts w:ascii="Arial" w:hAnsi="Arial" w:cs="Arial"/>
          <w:color w:val="000000" w:themeColor="text1"/>
          <w:sz w:val="22"/>
          <w:szCs w:val="22"/>
        </w:rPr>
        <w:t>.</w:t>
      </w:r>
    </w:p>
    <w:p w14:paraId="6A1A0F92"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04D4566B" w14:textId="77777777" w:rsidR="00420935" w:rsidRPr="00124209" w:rsidRDefault="008F21BD" w:rsidP="00F31CEE">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lastRenderedPageBreak/>
        <w:t>18</w:t>
      </w:r>
      <w:r w:rsidR="00420935" w:rsidRPr="00124209">
        <w:rPr>
          <w:rFonts w:ascii="Arial" w:hAnsi="Arial" w:cs="Arial"/>
          <w:color w:val="000000" w:themeColor="text1"/>
          <w:sz w:val="22"/>
          <w:szCs w:val="22"/>
        </w:rPr>
        <w:t>.</w:t>
      </w:r>
      <w:r w:rsidR="00C46795" w:rsidRPr="00124209">
        <w:rPr>
          <w:rFonts w:ascii="Arial" w:hAnsi="Arial" w:cs="Arial"/>
          <w:color w:val="000000" w:themeColor="text1"/>
          <w:sz w:val="22"/>
          <w:szCs w:val="22"/>
        </w:rPr>
        <w:t>2</w:t>
      </w:r>
      <w:r w:rsidR="00420935" w:rsidRPr="00124209">
        <w:rPr>
          <w:rFonts w:ascii="Arial" w:hAnsi="Arial" w:cs="Arial"/>
          <w:color w:val="000000" w:themeColor="text1"/>
          <w:sz w:val="22"/>
          <w:szCs w:val="22"/>
        </w:rPr>
        <w:t xml:space="preserve"> </w:t>
      </w:r>
      <w:r w:rsidR="00F31CEE" w:rsidRPr="00124209">
        <w:rPr>
          <w:rFonts w:ascii="Arial" w:hAnsi="Arial" w:cs="Arial"/>
          <w:color w:val="000000" w:themeColor="text1"/>
          <w:sz w:val="22"/>
          <w:szCs w:val="22"/>
        </w:rPr>
        <w:tab/>
      </w:r>
      <w:r w:rsidR="00420935" w:rsidRPr="00124209">
        <w:rPr>
          <w:rFonts w:ascii="Arial" w:hAnsi="Arial" w:cs="Arial"/>
          <w:b/>
          <w:color w:val="000000" w:themeColor="text1"/>
          <w:sz w:val="22"/>
          <w:szCs w:val="22"/>
        </w:rPr>
        <w:t>Chief Officers</w:t>
      </w:r>
      <w:r w:rsidR="00420935" w:rsidRPr="00124209">
        <w:rPr>
          <w:rFonts w:ascii="Arial" w:hAnsi="Arial" w:cs="Arial"/>
          <w:color w:val="000000" w:themeColor="text1"/>
          <w:sz w:val="22"/>
          <w:szCs w:val="22"/>
        </w:rPr>
        <w:t xml:space="preserve"> are also responsible for ensuring that best value is achieved </w:t>
      </w:r>
      <w:proofErr w:type="gramStart"/>
      <w:r w:rsidR="00420935" w:rsidRPr="00124209">
        <w:rPr>
          <w:rFonts w:ascii="Arial" w:hAnsi="Arial" w:cs="Arial"/>
          <w:color w:val="000000" w:themeColor="text1"/>
          <w:sz w:val="22"/>
          <w:szCs w:val="22"/>
        </w:rPr>
        <w:t>through the</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use of</w:t>
      </w:r>
      <w:proofErr w:type="gramEnd"/>
      <w:r w:rsidR="00420935" w:rsidRPr="00124209">
        <w:rPr>
          <w:rFonts w:ascii="Arial" w:hAnsi="Arial" w:cs="Arial"/>
          <w:color w:val="000000" w:themeColor="text1"/>
          <w:sz w:val="22"/>
          <w:szCs w:val="22"/>
        </w:rPr>
        <w:t xml:space="preserve"> all vehicles</w:t>
      </w:r>
      <w:r w:rsidR="00FD163B" w:rsidRPr="00124209">
        <w:rPr>
          <w:rFonts w:ascii="Arial" w:hAnsi="Arial" w:cs="Arial"/>
          <w:color w:val="000000" w:themeColor="text1"/>
          <w:sz w:val="22"/>
          <w:szCs w:val="22"/>
        </w:rPr>
        <w:t>, plant, and equipment</w:t>
      </w:r>
      <w:r w:rsidR="00420935" w:rsidRPr="00124209">
        <w:rPr>
          <w:rFonts w:ascii="Arial" w:hAnsi="Arial" w:cs="Arial"/>
          <w:color w:val="000000" w:themeColor="text1"/>
          <w:sz w:val="22"/>
          <w:szCs w:val="22"/>
        </w:rPr>
        <w:t>, whether owned, leased, or hired, and for ensuring that Service fleet</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size and structure, and vehicle </w:t>
      </w:r>
      <w:r w:rsidR="00FD163B" w:rsidRPr="00124209">
        <w:rPr>
          <w:rFonts w:ascii="Arial" w:hAnsi="Arial" w:cs="Arial"/>
          <w:color w:val="000000" w:themeColor="text1"/>
          <w:sz w:val="22"/>
          <w:szCs w:val="22"/>
        </w:rPr>
        <w:t xml:space="preserve">type and </w:t>
      </w:r>
      <w:r w:rsidR="00420935" w:rsidRPr="00124209">
        <w:rPr>
          <w:rFonts w:ascii="Arial" w:hAnsi="Arial" w:cs="Arial"/>
          <w:color w:val="000000" w:themeColor="text1"/>
          <w:sz w:val="22"/>
          <w:szCs w:val="22"/>
        </w:rPr>
        <w:t>usage, is commensurate with business need.</w:t>
      </w:r>
    </w:p>
    <w:p w14:paraId="6103FC71"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70F87661" w14:textId="77777777" w:rsidR="00420935" w:rsidRPr="00124209" w:rsidRDefault="008F21BD"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18</w:t>
      </w:r>
      <w:r w:rsidR="00420935" w:rsidRPr="00124209">
        <w:rPr>
          <w:rFonts w:ascii="Arial" w:hAnsi="Arial" w:cs="Arial"/>
          <w:color w:val="000000" w:themeColor="text1"/>
          <w:sz w:val="22"/>
          <w:szCs w:val="22"/>
        </w:rPr>
        <w:t>.</w:t>
      </w:r>
      <w:r w:rsidR="00C46795" w:rsidRPr="00124209">
        <w:rPr>
          <w:rFonts w:ascii="Arial" w:hAnsi="Arial" w:cs="Arial"/>
          <w:color w:val="000000" w:themeColor="text1"/>
          <w:sz w:val="22"/>
          <w:szCs w:val="22"/>
        </w:rPr>
        <w:t>3</w:t>
      </w:r>
      <w:r w:rsidR="00C46795"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All vehicles surplus to</w:t>
      </w:r>
      <w:r w:rsidR="00E17468"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requirements </w:t>
      </w:r>
      <w:r w:rsidR="00A36D00"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be disposed of by public</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auction, or by such other method as the </w:t>
      </w:r>
      <w:r w:rsidR="00420935" w:rsidRPr="00124209">
        <w:rPr>
          <w:rFonts w:ascii="Arial" w:hAnsi="Arial" w:cs="Arial"/>
          <w:b/>
          <w:color w:val="000000" w:themeColor="text1"/>
          <w:sz w:val="22"/>
          <w:szCs w:val="22"/>
        </w:rPr>
        <w:t>Fleet Manager</w:t>
      </w:r>
      <w:r w:rsidR="00420935" w:rsidRPr="00124209">
        <w:rPr>
          <w:rFonts w:ascii="Arial" w:hAnsi="Arial" w:cs="Arial"/>
          <w:color w:val="000000" w:themeColor="text1"/>
          <w:sz w:val="22"/>
          <w:szCs w:val="22"/>
        </w:rPr>
        <w:t xml:space="preserve">, and the </w:t>
      </w:r>
      <w:r w:rsidR="00420935" w:rsidRPr="00124209">
        <w:rPr>
          <w:rFonts w:ascii="Arial" w:hAnsi="Arial" w:cs="Arial"/>
          <w:b/>
          <w:color w:val="000000" w:themeColor="text1"/>
          <w:sz w:val="22"/>
          <w:szCs w:val="22"/>
        </w:rPr>
        <w:t>Central</w:t>
      </w:r>
      <w:r w:rsidR="00A3665B" w:rsidRPr="00124209">
        <w:rPr>
          <w:rFonts w:ascii="Arial" w:hAnsi="Arial" w:cs="Arial"/>
          <w:b/>
          <w:color w:val="000000" w:themeColor="text1"/>
          <w:sz w:val="22"/>
          <w:szCs w:val="22"/>
        </w:rPr>
        <w:t xml:space="preserve"> </w:t>
      </w:r>
      <w:r w:rsidR="00420935" w:rsidRPr="00124209">
        <w:rPr>
          <w:rFonts w:ascii="Arial" w:hAnsi="Arial" w:cs="Arial"/>
          <w:b/>
          <w:color w:val="000000" w:themeColor="text1"/>
          <w:sz w:val="22"/>
          <w:szCs w:val="22"/>
        </w:rPr>
        <w:t>Purchasing Service</w:t>
      </w:r>
      <w:r w:rsidR="00420935" w:rsidRPr="00124209">
        <w:rPr>
          <w:rFonts w:ascii="Arial" w:hAnsi="Arial" w:cs="Arial"/>
          <w:color w:val="000000" w:themeColor="text1"/>
          <w:sz w:val="22"/>
          <w:szCs w:val="22"/>
        </w:rPr>
        <w:t>, may jointly determine.</w:t>
      </w:r>
    </w:p>
    <w:p w14:paraId="06E266B2" w14:textId="77777777" w:rsidR="00120BDD" w:rsidRPr="00124209" w:rsidRDefault="00120BDD" w:rsidP="002A6E7B">
      <w:pPr>
        <w:tabs>
          <w:tab w:val="left" w:pos="540"/>
        </w:tabs>
        <w:autoSpaceDE w:val="0"/>
        <w:autoSpaceDN w:val="0"/>
        <w:adjustRightInd w:val="0"/>
        <w:ind w:left="540" w:hanging="540"/>
        <w:jc w:val="both"/>
        <w:rPr>
          <w:rFonts w:ascii="Arial" w:hAnsi="Arial" w:cs="Arial"/>
          <w:color w:val="000000" w:themeColor="text1"/>
          <w:sz w:val="22"/>
          <w:szCs w:val="22"/>
        </w:rPr>
      </w:pPr>
    </w:p>
    <w:p w14:paraId="368A6D17" w14:textId="77777777" w:rsidR="00420935" w:rsidRPr="00124209" w:rsidRDefault="00CE7C2E"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19</w:t>
      </w:r>
      <w:r w:rsidR="00420935" w:rsidRPr="003365EB">
        <w:rPr>
          <w:rFonts w:ascii="Arial" w:hAnsi="Arial" w:cs="Arial"/>
          <w:b/>
          <w:bCs/>
          <w:color w:val="000000" w:themeColor="text1"/>
          <w:sz w:val="22"/>
          <w:szCs w:val="22"/>
        </w:rPr>
        <w:t>.</w:t>
      </w:r>
      <w:r w:rsidR="00420935"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00420935" w:rsidRPr="00124209">
        <w:rPr>
          <w:rStyle w:val="Heading1regsChar"/>
          <w:color w:val="000000" w:themeColor="text1"/>
        </w:rPr>
        <w:t>ESTATES AND PROPERTY SECURITY</w:t>
      </w:r>
    </w:p>
    <w:p w14:paraId="7787EE8F" w14:textId="77777777" w:rsidR="00A3665B" w:rsidRPr="00124209" w:rsidRDefault="00A3665B" w:rsidP="00891F63">
      <w:pPr>
        <w:autoSpaceDE w:val="0"/>
        <w:autoSpaceDN w:val="0"/>
        <w:adjustRightInd w:val="0"/>
        <w:jc w:val="both"/>
        <w:rPr>
          <w:rFonts w:ascii="Arial" w:hAnsi="Arial" w:cs="Arial"/>
          <w:b/>
          <w:bCs/>
          <w:color w:val="000000" w:themeColor="text1"/>
          <w:sz w:val="22"/>
          <w:szCs w:val="22"/>
        </w:rPr>
      </w:pPr>
    </w:p>
    <w:p w14:paraId="34D7D0AC" w14:textId="0EE3525A" w:rsidR="00420935" w:rsidRPr="00124209" w:rsidRDefault="00CE7C2E"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19</w:t>
      </w:r>
      <w:r w:rsidR="00420935" w:rsidRPr="00124209">
        <w:rPr>
          <w:rFonts w:ascii="Arial" w:hAnsi="Arial" w:cs="Arial"/>
          <w:color w:val="000000" w:themeColor="text1"/>
          <w:sz w:val="22"/>
          <w:szCs w:val="22"/>
        </w:rPr>
        <w:t xml:space="preserve">.1 </w:t>
      </w:r>
      <w:r w:rsidR="002A6E7B"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The </w:t>
      </w:r>
      <w:r w:rsidR="00C6096E" w:rsidRPr="00124209">
        <w:rPr>
          <w:rFonts w:ascii="Arial" w:hAnsi="Arial" w:cs="Arial"/>
          <w:b/>
          <w:color w:val="000000" w:themeColor="text1"/>
          <w:sz w:val="22"/>
          <w:szCs w:val="22"/>
        </w:rPr>
        <w:t xml:space="preserve">Director of Transformation, Communities, and Corporate Services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maintain a complete,</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accurate, and up to date register of all Council houses</w:t>
      </w:r>
      <w:r w:rsidR="00BB62D4" w:rsidRPr="00124209">
        <w:rPr>
          <w:rFonts w:ascii="Arial" w:hAnsi="Arial" w:cs="Arial"/>
          <w:color w:val="000000" w:themeColor="text1"/>
          <w:sz w:val="22"/>
          <w:szCs w:val="22"/>
        </w:rPr>
        <w:t xml:space="preserve"> in line with </w:t>
      </w:r>
      <w:r w:rsidR="00F40E2C" w:rsidRPr="00124209">
        <w:rPr>
          <w:rFonts w:ascii="Arial" w:hAnsi="Arial" w:cs="Arial"/>
          <w:color w:val="000000" w:themeColor="text1"/>
          <w:sz w:val="22"/>
          <w:szCs w:val="22"/>
        </w:rPr>
        <w:t>the Local Housing Strategy</w:t>
      </w:r>
      <w:r w:rsidR="00420935" w:rsidRPr="00124209">
        <w:rPr>
          <w:rFonts w:ascii="Arial" w:hAnsi="Arial" w:cs="Arial"/>
          <w:color w:val="000000" w:themeColor="text1"/>
          <w:sz w:val="22"/>
          <w:szCs w:val="22"/>
        </w:rPr>
        <w:t>.</w:t>
      </w:r>
    </w:p>
    <w:p w14:paraId="566D1F8A"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335FCECB" w14:textId="77777777" w:rsidR="00420935" w:rsidRPr="00124209" w:rsidRDefault="00CE7C2E"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19</w:t>
      </w:r>
      <w:r w:rsidR="00420935" w:rsidRPr="00124209">
        <w:rPr>
          <w:rFonts w:ascii="Arial" w:hAnsi="Arial" w:cs="Arial"/>
          <w:color w:val="000000" w:themeColor="text1"/>
          <w:sz w:val="22"/>
          <w:szCs w:val="22"/>
        </w:rPr>
        <w:t xml:space="preserve">.2 </w:t>
      </w:r>
      <w:r w:rsidR="002A6E7B"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The </w:t>
      </w:r>
      <w:r w:rsidR="00420935" w:rsidRPr="00124209">
        <w:rPr>
          <w:rFonts w:ascii="Arial" w:hAnsi="Arial" w:cs="Arial"/>
          <w:b/>
          <w:color w:val="000000" w:themeColor="text1"/>
          <w:sz w:val="22"/>
          <w:szCs w:val="22"/>
        </w:rPr>
        <w:t xml:space="preserve">Director of </w:t>
      </w:r>
      <w:r w:rsidR="008968FF" w:rsidRPr="00124209">
        <w:rPr>
          <w:rFonts w:ascii="Arial" w:hAnsi="Arial" w:cs="Arial"/>
          <w:b/>
          <w:color w:val="000000" w:themeColor="text1"/>
          <w:sz w:val="22"/>
          <w:szCs w:val="22"/>
        </w:rPr>
        <w:t>Place</w:t>
      </w:r>
      <w:r w:rsidR="00420935" w:rsidRPr="00124209">
        <w:rPr>
          <w:rFonts w:ascii="Arial" w:hAnsi="Arial" w:cs="Arial"/>
          <w:color w:val="000000" w:themeColor="text1"/>
          <w:sz w:val="22"/>
          <w:szCs w:val="22"/>
        </w:rPr>
        <w:t xml:space="preserve">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maintain a complete, accurate, and up to</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date register of all other properties, owned or leased by the Council, in line with an</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agreed Property Management Plan.</w:t>
      </w:r>
    </w:p>
    <w:p w14:paraId="7D8D1D88"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29B2D7CE" w14:textId="77777777" w:rsidR="00420935" w:rsidRPr="00124209" w:rsidRDefault="00CE7C2E"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19</w:t>
      </w:r>
      <w:r w:rsidR="00420935" w:rsidRPr="00124209">
        <w:rPr>
          <w:rFonts w:ascii="Arial" w:hAnsi="Arial" w:cs="Arial"/>
          <w:color w:val="000000" w:themeColor="text1"/>
          <w:sz w:val="22"/>
          <w:szCs w:val="22"/>
        </w:rPr>
        <w:t xml:space="preserve">.3 </w:t>
      </w:r>
      <w:r w:rsidR="002A6E7B"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The </w:t>
      </w:r>
      <w:r w:rsidR="00420935" w:rsidRPr="00124209">
        <w:rPr>
          <w:rFonts w:ascii="Arial" w:hAnsi="Arial" w:cs="Arial"/>
          <w:b/>
          <w:color w:val="000000" w:themeColor="text1"/>
          <w:sz w:val="22"/>
          <w:szCs w:val="22"/>
        </w:rPr>
        <w:t>Chief Governance Officer</w:t>
      </w:r>
      <w:r w:rsidR="00420935" w:rsidRPr="00124209">
        <w:rPr>
          <w:rFonts w:ascii="Arial" w:hAnsi="Arial" w:cs="Arial"/>
          <w:color w:val="000000" w:themeColor="text1"/>
          <w:sz w:val="22"/>
          <w:szCs w:val="22"/>
        </w:rPr>
        <w:t xml:space="preserve">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keep all title deeds secure.</w:t>
      </w:r>
    </w:p>
    <w:p w14:paraId="4D0DB4CE"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21DE1ACE" w14:textId="6D14EEEB" w:rsidR="00420935" w:rsidRPr="00124209" w:rsidRDefault="00CE7C2E"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19</w:t>
      </w:r>
      <w:r w:rsidR="00420935" w:rsidRPr="00124209">
        <w:rPr>
          <w:rFonts w:ascii="Arial" w:hAnsi="Arial" w:cs="Arial"/>
          <w:color w:val="000000" w:themeColor="text1"/>
          <w:sz w:val="22"/>
          <w:szCs w:val="22"/>
        </w:rPr>
        <w:t xml:space="preserve">.4 </w:t>
      </w:r>
      <w:r w:rsidR="002A6E7B"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Responsibility for overseeing</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the </w:t>
      </w:r>
      <w:r w:rsidR="0066642A" w:rsidRPr="00124209">
        <w:rPr>
          <w:rFonts w:ascii="Arial" w:hAnsi="Arial" w:cs="Arial"/>
          <w:color w:val="000000" w:themeColor="text1"/>
          <w:sz w:val="22"/>
          <w:szCs w:val="22"/>
        </w:rPr>
        <w:t xml:space="preserve">security, </w:t>
      </w:r>
      <w:r w:rsidR="00420935" w:rsidRPr="00124209">
        <w:rPr>
          <w:rFonts w:ascii="Arial" w:hAnsi="Arial" w:cs="Arial"/>
          <w:color w:val="000000" w:themeColor="text1"/>
          <w:sz w:val="22"/>
          <w:szCs w:val="22"/>
        </w:rPr>
        <w:t>control</w:t>
      </w:r>
      <w:r w:rsidR="00F40E2C" w:rsidRPr="00124209">
        <w:rPr>
          <w:rFonts w:ascii="Arial" w:hAnsi="Arial" w:cs="Arial"/>
          <w:color w:val="000000" w:themeColor="text1"/>
          <w:sz w:val="22"/>
          <w:szCs w:val="22"/>
        </w:rPr>
        <w:t>,</w:t>
      </w:r>
      <w:r w:rsidR="00420935" w:rsidRPr="00124209">
        <w:rPr>
          <w:rFonts w:ascii="Arial" w:hAnsi="Arial" w:cs="Arial"/>
          <w:color w:val="000000" w:themeColor="text1"/>
          <w:sz w:val="22"/>
          <w:szCs w:val="22"/>
        </w:rPr>
        <w:t xml:space="preserve"> and maintenance of </w:t>
      </w:r>
      <w:r w:rsidR="00BC7D51" w:rsidRPr="00124209">
        <w:rPr>
          <w:rFonts w:ascii="Arial" w:hAnsi="Arial" w:cs="Arial"/>
          <w:color w:val="000000" w:themeColor="text1"/>
          <w:sz w:val="22"/>
          <w:szCs w:val="22"/>
        </w:rPr>
        <w:t xml:space="preserve">individual </w:t>
      </w:r>
      <w:r w:rsidR="00420935" w:rsidRPr="00124209">
        <w:rPr>
          <w:rFonts w:ascii="Arial" w:hAnsi="Arial" w:cs="Arial"/>
          <w:color w:val="000000" w:themeColor="text1"/>
          <w:sz w:val="22"/>
          <w:szCs w:val="22"/>
        </w:rPr>
        <w:t xml:space="preserve">operational Council properties rests with the appointed </w:t>
      </w:r>
      <w:r w:rsidR="00420935" w:rsidRPr="00124209">
        <w:rPr>
          <w:rFonts w:ascii="Arial" w:hAnsi="Arial" w:cs="Arial"/>
          <w:b/>
          <w:color w:val="000000" w:themeColor="text1"/>
          <w:sz w:val="22"/>
          <w:szCs w:val="22"/>
        </w:rPr>
        <w:t>Premises Manager</w:t>
      </w:r>
      <w:r w:rsidR="00420935" w:rsidRPr="00124209">
        <w:rPr>
          <w:rFonts w:ascii="Arial" w:hAnsi="Arial" w:cs="Arial"/>
          <w:color w:val="000000" w:themeColor="text1"/>
          <w:sz w:val="22"/>
          <w:szCs w:val="22"/>
        </w:rPr>
        <w:t xml:space="preserve">. </w:t>
      </w:r>
      <w:r w:rsidR="00C93207" w:rsidRPr="00124209">
        <w:rPr>
          <w:rFonts w:ascii="Arial" w:hAnsi="Arial" w:cs="Arial"/>
          <w:color w:val="000000" w:themeColor="text1"/>
          <w:sz w:val="22"/>
          <w:szCs w:val="22"/>
        </w:rPr>
        <w:t xml:space="preserve"> </w:t>
      </w:r>
      <w:r w:rsidR="00420935" w:rsidRPr="00124209">
        <w:rPr>
          <w:rFonts w:ascii="Arial" w:hAnsi="Arial" w:cs="Arial"/>
          <w:b/>
          <w:color w:val="000000" w:themeColor="text1"/>
          <w:sz w:val="22"/>
          <w:szCs w:val="22"/>
        </w:rPr>
        <w:t>Chief Officers</w:t>
      </w:r>
      <w:r w:rsidR="00420935" w:rsidRPr="00124209">
        <w:rPr>
          <w:rFonts w:ascii="Arial" w:hAnsi="Arial" w:cs="Arial"/>
          <w:color w:val="000000" w:themeColor="text1"/>
          <w:sz w:val="22"/>
          <w:szCs w:val="22"/>
        </w:rPr>
        <w:t xml:space="preserve"> </w:t>
      </w:r>
      <w:r w:rsidR="00BC7D51" w:rsidRPr="00124209">
        <w:rPr>
          <w:rFonts w:ascii="Arial" w:hAnsi="Arial" w:cs="Arial"/>
          <w:b/>
          <w:color w:val="000000" w:themeColor="text1"/>
          <w:sz w:val="22"/>
          <w:szCs w:val="22"/>
        </w:rPr>
        <w:t>must</w:t>
      </w:r>
      <w:r w:rsidR="00BC7D51" w:rsidRPr="00124209">
        <w:rPr>
          <w:rFonts w:ascii="Arial" w:hAnsi="Arial" w:cs="Arial"/>
          <w:color w:val="000000" w:themeColor="text1"/>
          <w:sz w:val="22"/>
          <w:szCs w:val="22"/>
        </w:rPr>
        <w:t xml:space="preserve"> formally appoint </w:t>
      </w:r>
      <w:r w:rsidR="00420935" w:rsidRPr="00124209">
        <w:rPr>
          <w:rFonts w:ascii="Arial" w:hAnsi="Arial" w:cs="Arial"/>
          <w:color w:val="000000" w:themeColor="text1"/>
          <w:sz w:val="22"/>
          <w:szCs w:val="22"/>
        </w:rPr>
        <w:t>a Premises Manager for all buildings within</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their </w:t>
      </w:r>
      <w:proofErr w:type="gramStart"/>
      <w:r w:rsidR="00420935" w:rsidRPr="00124209">
        <w:rPr>
          <w:rFonts w:ascii="Arial" w:hAnsi="Arial" w:cs="Arial"/>
          <w:color w:val="000000" w:themeColor="text1"/>
          <w:sz w:val="22"/>
          <w:szCs w:val="22"/>
        </w:rPr>
        <w:t>Service, and</w:t>
      </w:r>
      <w:proofErr w:type="gramEnd"/>
      <w:r w:rsidR="00420935" w:rsidRPr="00124209">
        <w:rPr>
          <w:rFonts w:ascii="Arial" w:hAnsi="Arial" w:cs="Arial"/>
          <w:color w:val="000000" w:themeColor="text1"/>
          <w:sz w:val="22"/>
          <w:szCs w:val="22"/>
        </w:rPr>
        <w:t xml:space="preserve"> ensur</w:t>
      </w:r>
      <w:r w:rsidR="00BC7D51" w:rsidRPr="00124209">
        <w:rPr>
          <w:rFonts w:ascii="Arial" w:hAnsi="Arial" w:cs="Arial"/>
          <w:color w:val="000000" w:themeColor="text1"/>
          <w:sz w:val="22"/>
          <w:szCs w:val="22"/>
        </w:rPr>
        <w:t>e</w:t>
      </w:r>
      <w:r w:rsidR="00420935" w:rsidRPr="00124209">
        <w:rPr>
          <w:rFonts w:ascii="Arial" w:hAnsi="Arial" w:cs="Arial"/>
          <w:color w:val="000000" w:themeColor="text1"/>
          <w:sz w:val="22"/>
          <w:szCs w:val="22"/>
        </w:rPr>
        <w:t xml:space="preserve"> that the Premises Manager fulfils their</w:t>
      </w:r>
      <w:r w:rsidR="00A3665B"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obligations as per the Premises Manager’s Handbook.</w:t>
      </w:r>
    </w:p>
    <w:p w14:paraId="60B70DC0" w14:textId="77777777" w:rsidR="00A3665B" w:rsidRPr="00124209" w:rsidRDefault="00A3665B" w:rsidP="00891F63">
      <w:pPr>
        <w:autoSpaceDE w:val="0"/>
        <w:autoSpaceDN w:val="0"/>
        <w:adjustRightInd w:val="0"/>
        <w:jc w:val="both"/>
        <w:rPr>
          <w:rFonts w:ascii="Arial" w:hAnsi="Arial" w:cs="Arial"/>
          <w:color w:val="000000" w:themeColor="text1"/>
          <w:sz w:val="22"/>
          <w:szCs w:val="22"/>
        </w:rPr>
      </w:pPr>
    </w:p>
    <w:p w14:paraId="69977270" w14:textId="77777777" w:rsidR="00420935" w:rsidRPr="00124209" w:rsidRDefault="00420935"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2</w:t>
      </w:r>
      <w:r w:rsidR="001523ED" w:rsidRPr="003365EB">
        <w:rPr>
          <w:rFonts w:ascii="Arial" w:hAnsi="Arial" w:cs="Arial"/>
          <w:b/>
          <w:bCs/>
          <w:color w:val="000000" w:themeColor="text1"/>
          <w:sz w:val="22"/>
          <w:szCs w:val="22"/>
        </w:rPr>
        <w:t>0</w:t>
      </w:r>
      <w:r w:rsidRPr="003365EB">
        <w:rPr>
          <w:rFonts w:ascii="Arial" w:hAnsi="Arial" w:cs="Arial"/>
          <w:b/>
          <w:bCs/>
          <w:color w:val="000000" w:themeColor="text1"/>
          <w:sz w:val="22"/>
          <w:szCs w:val="22"/>
        </w:rPr>
        <w:t>.</w:t>
      </w:r>
      <w:r w:rsidR="002A6E7B" w:rsidRPr="00124209">
        <w:rPr>
          <w:rFonts w:ascii="Arial" w:hAnsi="Arial" w:cs="Arial"/>
          <w:color w:val="000000" w:themeColor="text1"/>
          <w:sz w:val="22"/>
          <w:szCs w:val="22"/>
        </w:rPr>
        <w:tab/>
      </w:r>
      <w:r w:rsidRPr="00124209">
        <w:rPr>
          <w:rStyle w:val="Heading1regsChar"/>
          <w:color w:val="000000" w:themeColor="text1"/>
        </w:rPr>
        <w:t>INTERNAL AUDIT</w:t>
      </w:r>
      <w:r w:rsidR="000E5687" w:rsidRPr="00124209">
        <w:rPr>
          <w:rStyle w:val="Heading1regsChar"/>
          <w:color w:val="000000" w:themeColor="text1"/>
        </w:rPr>
        <w:t xml:space="preserve"> AND CORPORATE FRAUD</w:t>
      </w:r>
    </w:p>
    <w:p w14:paraId="720E1DE8" w14:textId="77777777" w:rsidR="00E97862" w:rsidRPr="00124209" w:rsidRDefault="00E97862" w:rsidP="00891F63">
      <w:pPr>
        <w:autoSpaceDE w:val="0"/>
        <w:autoSpaceDN w:val="0"/>
        <w:adjustRightInd w:val="0"/>
        <w:jc w:val="both"/>
        <w:rPr>
          <w:rFonts w:ascii="Arial" w:hAnsi="Arial" w:cs="Arial"/>
          <w:b/>
          <w:bCs/>
          <w:color w:val="000000" w:themeColor="text1"/>
          <w:sz w:val="22"/>
          <w:szCs w:val="22"/>
        </w:rPr>
      </w:pPr>
    </w:p>
    <w:p w14:paraId="229E4AB7" w14:textId="4C5AD027" w:rsidR="00A826FD" w:rsidRPr="00124209" w:rsidRDefault="00393590" w:rsidP="002A6E7B">
      <w:pPr>
        <w:tabs>
          <w:tab w:val="left" w:pos="540"/>
        </w:tabs>
        <w:autoSpaceDE w:val="0"/>
        <w:autoSpaceDN w:val="0"/>
        <w:adjustRightInd w:val="0"/>
        <w:ind w:left="540" w:hanging="540"/>
        <w:jc w:val="both"/>
        <w:rPr>
          <w:rFonts w:ascii="Arial" w:hAnsi="Arial" w:cs="Arial"/>
          <w:bCs/>
          <w:color w:val="000000" w:themeColor="text1"/>
          <w:sz w:val="22"/>
          <w:szCs w:val="22"/>
        </w:rPr>
      </w:pPr>
      <w:r w:rsidRPr="00124209">
        <w:rPr>
          <w:rFonts w:ascii="Arial" w:hAnsi="Arial" w:cs="Arial"/>
          <w:bCs/>
          <w:color w:val="000000" w:themeColor="text1"/>
          <w:sz w:val="22"/>
          <w:szCs w:val="22"/>
        </w:rPr>
        <w:t>2</w:t>
      </w:r>
      <w:r w:rsidR="001523ED" w:rsidRPr="00124209">
        <w:rPr>
          <w:rFonts w:ascii="Arial" w:hAnsi="Arial" w:cs="Arial"/>
          <w:bCs/>
          <w:color w:val="000000" w:themeColor="text1"/>
          <w:sz w:val="22"/>
          <w:szCs w:val="22"/>
        </w:rPr>
        <w:t>0</w:t>
      </w:r>
      <w:r w:rsidRPr="00124209">
        <w:rPr>
          <w:rFonts w:ascii="Arial" w:hAnsi="Arial" w:cs="Arial"/>
          <w:bCs/>
          <w:color w:val="000000" w:themeColor="text1"/>
          <w:sz w:val="22"/>
          <w:szCs w:val="22"/>
        </w:rPr>
        <w:t>.1</w:t>
      </w:r>
      <w:r w:rsidRPr="00124209">
        <w:rPr>
          <w:rFonts w:ascii="Arial" w:hAnsi="Arial" w:cs="Arial"/>
          <w:bCs/>
          <w:color w:val="000000" w:themeColor="text1"/>
          <w:sz w:val="22"/>
          <w:szCs w:val="22"/>
        </w:rPr>
        <w:tab/>
      </w:r>
      <w:r w:rsidR="00A826FD" w:rsidRPr="00124209">
        <w:rPr>
          <w:rFonts w:ascii="Arial" w:hAnsi="Arial" w:cs="Arial"/>
          <w:color w:val="000000" w:themeColor="text1"/>
          <w:sz w:val="22"/>
          <w:szCs w:val="22"/>
        </w:rPr>
        <w:t xml:space="preserve">The Local Authority Accounts (Scotland) Regulations 2014 Provision 7 requires that Falkirk Council operates a professional and objective internal auditing service in accordance with recognised standards and practices in relation to internal auditing.  Internal Audit is an independent, objective assurance and consulting activity designed to add value and improve an organisation’s operations. </w:t>
      </w:r>
    </w:p>
    <w:p w14:paraId="2DA504A8" w14:textId="77777777" w:rsidR="00A826FD" w:rsidRPr="00124209" w:rsidRDefault="00A826FD" w:rsidP="002A6E7B">
      <w:pPr>
        <w:tabs>
          <w:tab w:val="left" w:pos="540"/>
        </w:tabs>
        <w:autoSpaceDE w:val="0"/>
        <w:autoSpaceDN w:val="0"/>
        <w:adjustRightInd w:val="0"/>
        <w:ind w:left="540" w:hanging="540"/>
        <w:jc w:val="both"/>
        <w:rPr>
          <w:rFonts w:ascii="Arial" w:hAnsi="Arial" w:cs="Arial"/>
          <w:bCs/>
          <w:color w:val="000000" w:themeColor="text1"/>
          <w:sz w:val="22"/>
          <w:szCs w:val="22"/>
        </w:rPr>
      </w:pPr>
    </w:p>
    <w:p w14:paraId="2EB06105" w14:textId="77777777" w:rsidR="00420935" w:rsidRPr="00124209" w:rsidRDefault="00A826FD"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bCs/>
          <w:color w:val="000000" w:themeColor="text1"/>
          <w:sz w:val="22"/>
          <w:szCs w:val="22"/>
        </w:rPr>
        <w:t>20.2</w:t>
      </w:r>
      <w:r w:rsidRPr="00124209">
        <w:rPr>
          <w:rFonts w:ascii="Arial" w:hAnsi="Arial" w:cs="Arial"/>
          <w:bCs/>
          <w:color w:val="000000" w:themeColor="text1"/>
          <w:sz w:val="22"/>
          <w:szCs w:val="22"/>
        </w:rPr>
        <w:tab/>
      </w:r>
      <w:r w:rsidR="00393590" w:rsidRPr="00124209">
        <w:rPr>
          <w:rFonts w:ascii="Arial" w:hAnsi="Arial" w:cs="Arial"/>
          <w:b/>
          <w:color w:val="000000" w:themeColor="text1"/>
          <w:sz w:val="22"/>
          <w:szCs w:val="22"/>
        </w:rPr>
        <w:t>Chief Officers</w:t>
      </w:r>
      <w:r w:rsidR="00393590" w:rsidRPr="00124209">
        <w:rPr>
          <w:rFonts w:ascii="Arial" w:hAnsi="Arial" w:cs="Arial"/>
          <w:color w:val="000000" w:themeColor="text1"/>
          <w:sz w:val="22"/>
          <w:szCs w:val="22"/>
        </w:rPr>
        <w:t xml:space="preserve"> are responsible for identifying and managing the risk of fraud and corruption, for ensuring that appropriate risk management, internal control, and governance arrangements are in place, and </w:t>
      </w:r>
      <w:r w:rsidR="0066642A" w:rsidRPr="00124209">
        <w:rPr>
          <w:rFonts w:ascii="Arial" w:hAnsi="Arial" w:cs="Arial"/>
          <w:color w:val="000000" w:themeColor="text1"/>
          <w:sz w:val="22"/>
          <w:szCs w:val="22"/>
        </w:rPr>
        <w:t>for ensuring that</w:t>
      </w:r>
      <w:r w:rsidR="00393590" w:rsidRPr="00124209">
        <w:rPr>
          <w:rFonts w:ascii="Arial" w:hAnsi="Arial" w:cs="Arial"/>
          <w:color w:val="000000" w:themeColor="text1"/>
          <w:sz w:val="22"/>
          <w:szCs w:val="22"/>
        </w:rPr>
        <w:t xml:space="preserve"> best value is achieved. </w:t>
      </w:r>
      <w:r w:rsidR="00420935" w:rsidRPr="00124209">
        <w:rPr>
          <w:rFonts w:ascii="Arial" w:hAnsi="Arial" w:cs="Arial"/>
          <w:color w:val="000000" w:themeColor="text1"/>
          <w:sz w:val="22"/>
          <w:szCs w:val="22"/>
        </w:rPr>
        <w:t xml:space="preserve">The </w:t>
      </w:r>
      <w:r w:rsidR="00420935" w:rsidRPr="00124209">
        <w:rPr>
          <w:rFonts w:ascii="Arial" w:hAnsi="Arial" w:cs="Arial"/>
          <w:b/>
          <w:color w:val="000000" w:themeColor="text1"/>
          <w:sz w:val="22"/>
          <w:szCs w:val="22"/>
        </w:rPr>
        <w:t>Chief Finance Officer</w:t>
      </w:r>
      <w:r w:rsidR="00420935" w:rsidRPr="00124209">
        <w:rPr>
          <w:rFonts w:ascii="Arial" w:hAnsi="Arial" w:cs="Arial"/>
          <w:color w:val="000000" w:themeColor="text1"/>
          <w:sz w:val="22"/>
          <w:szCs w:val="22"/>
        </w:rPr>
        <w:t xml:space="preserve"> </w:t>
      </w:r>
      <w:r w:rsidR="001D012E"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w:t>
      </w:r>
      <w:proofErr w:type="gramStart"/>
      <w:r w:rsidR="00420935" w:rsidRPr="00124209">
        <w:rPr>
          <w:rFonts w:ascii="Arial" w:hAnsi="Arial" w:cs="Arial"/>
          <w:color w:val="000000" w:themeColor="text1"/>
          <w:sz w:val="22"/>
          <w:szCs w:val="22"/>
        </w:rPr>
        <w:t>make arrangements</w:t>
      </w:r>
      <w:proofErr w:type="gramEnd"/>
      <w:r w:rsidR="00420935" w:rsidRPr="00124209">
        <w:rPr>
          <w:rFonts w:ascii="Arial" w:hAnsi="Arial" w:cs="Arial"/>
          <w:color w:val="000000" w:themeColor="text1"/>
          <w:sz w:val="22"/>
          <w:szCs w:val="22"/>
        </w:rPr>
        <w:t xml:space="preserve"> for </w:t>
      </w:r>
      <w:r w:rsidR="00FC445C" w:rsidRPr="00124209">
        <w:rPr>
          <w:rFonts w:ascii="Arial" w:hAnsi="Arial" w:cs="Arial"/>
          <w:color w:val="000000" w:themeColor="text1"/>
          <w:sz w:val="22"/>
          <w:szCs w:val="22"/>
        </w:rPr>
        <w:t>the</w:t>
      </w:r>
      <w:r w:rsidR="00420935" w:rsidRPr="00124209">
        <w:rPr>
          <w:rFonts w:ascii="Arial" w:hAnsi="Arial" w:cs="Arial"/>
          <w:color w:val="000000" w:themeColor="text1"/>
          <w:sz w:val="22"/>
          <w:szCs w:val="22"/>
        </w:rPr>
        <w:t xml:space="preserve"> </w:t>
      </w:r>
      <w:r w:rsidR="00420935" w:rsidRPr="00124209">
        <w:rPr>
          <w:rFonts w:ascii="Arial" w:hAnsi="Arial" w:cs="Arial"/>
          <w:b/>
          <w:color w:val="000000" w:themeColor="text1"/>
          <w:sz w:val="22"/>
          <w:szCs w:val="22"/>
        </w:rPr>
        <w:t>continuous</w:t>
      </w:r>
      <w:r w:rsidR="00420935" w:rsidRPr="00124209">
        <w:rPr>
          <w:rFonts w:ascii="Arial" w:hAnsi="Arial" w:cs="Arial"/>
          <w:color w:val="000000" w:themeColor="text1"/>
          <w:sz w:val="22"/>
          <w:szCs w:val="22"/>
        </w:rPr>
        <w:t xml:space="preserve"> and effective</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Internal Audit of </w:t>
      </w:r>
      <w:r w:rsidR="00393590" w:rsidRPr="00124209">
        <w:rPr>
          <w:rFonts w:ascii="Arial" w:hAnsi="Arial" w:cs="Arial"/>
          <w:color w:val="000000" w:themeColor="text1"/>
          <w:sz w:val="22"/>
          <w:szCs w:val="22"/>
        </w:rPr>
        <w:t>such arrangements</w:t>
      </w:r>
      <w:r w:rsidR="00420935" w:rsidRPr="00124209">
        <w:rPr>
          <w:rFonts w:ascii="Arial" w:hAnsi="Arial" w:cs="Arial"/>
          <w:color w:val="000000" w:themeColor="text1"/>
          <w:sz w:val="22"/>
          <w:szCs w:val="22"/>
        </w:rPr>
        <w:t>.</w:t>
      </w:r>
    </w:p>
    <w:p w14:paraId="3F86DB4D" w14:textId="77777777" w:rsidR="00E97862" w:rsidRPr="00124209" w:rsidRDefault="00E97862" w:rsidP="002C114C">
      <w:pPr>
        <w:autoSpaceDE w:val="0"/>
        <w:autoSpaceDN w:val="0"/>
        <w:adjustRightInd w:val="0"/>
        <w:jc w:val="both"/>
        <w:rPr>
          <w:rFonts w:ascii="Arial" w:hAnsi="Arial" w:cs="Arial"/>
          <w:color w:val="000000" w:themeColor="text1"/>
          <w:sz w:val="22"/>
          <w:szCs w:val="22"/>
        </w:rPr>
      </w:pPr>
    </w:p>
    <w:p w14:paraId="3397F4B0" w14:textId="66A83251" w:rsidR="001523ED" w:rsidRPr="00124209" w:rsidRDefault="00FC445C" w:rsidP="00FC445C">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1523ED" w:rsidRPr="00124209">
        <w:rPr>
          <w:rFonts w:ascii="Arial" w:hAnsi="Arial" w:cs="Arial"/>
          <w:color w:val="000000" w:themeColor="text1"/>
          <w:sz w:val="22"/>
          <w:szCs w:val="22"/>
        </w:rPr>
        <w:t>0</w:t>
      </w:r>
      <w:r w:rsidRPr="00124209">
        <w:rPr>
          <w:rFonts w:ascii="Arial" w:hAnsi="Arial" w:cs="Arial"/>
          <w:color w:val="000000" w:themeColor="text1"/>
          <w:sz w:val="22"/>
          <w:szCs w:val="22"/>
        </w:rPr>
        <w:t>.</w:t>
      </w:r>
      <w:r w:rsidR="00531D6A" w:rsidRPr="00124209">
        <w:rPr>
          <w:rFonts w:ascii="Arial" w:hAnsi="Arial" w:cs="Arial"/>
          <w:color w:val="000000" w:themeColor="text1"/>
          <w:sz w:val="22"/>
          <w:szCs w:val="22"/>
        </w:rPr>
        <w:t>3</w:t>
      </w:r>
      <w:r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b/>
      </w:r>
      <w:r w:rsidR="00393590" w:rsidRPr="00124209">
        <w:rPr>
          <w:rFonts w:ascii="Arial" w:hAnsi="Arial" w:cs="Arial"/>
          <w:color w:val="000000" w:themeColor="text1"/>
          <w:sz w:val="22"/>
          <w:szCs w:val="22"/>
        </w:rPr>
        <w:t xml:space="preserve">When assessing the arrangements in place, </w:t>
      </w:r>
      <w:r w:rsidRPr="00124209">
        <w:rPr>
          <w:rFonts w:ascii="Arial" w:hAnsi="Arial" w:cs="Arial"/>
          <w:color w:val="000000" w:themeColor="text1"/>
          <w:sz w:val="22"/>
          <w:szCs w:val="22"/>
        </w:rPr>
        <w:t xml:space="preserve">Internal Audit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comply with relevant professional guidance, currently the CIPFA / CIIA Public Sector Internal Audit Standards</w:t>
      </w:r>
      <w:r w:rsidR="001523ED" w:rsidRPr="00124209">
        <w:rPr>
          <w:rFonts w:ascii="Arial" w:hAnsi="Arial" w:cs="Arial"/>
          <w:color w:val="000000" w:themeColor="text1"/>
          <w:sz w:val="22"/>
          <w:szCs w:val="22"/>
        </w:rPr>
        <w:t>.</w:t>
      </w:r>
    </w:p>
    <w:p w14:paraId="6792C400" w14:textId="77777777" w:rsidR="001523ED" w:rsidRPr="00124209" w:rsidRDefault="001523ED" w:rsidP="00FC445C">
      <w:pPr>
        <w:tabs>
          <w:tab w:val="left" w:pos="540"/>
        </w:tabs>
        <w:autoSpaceDE w:val="0"/>
        <w:autoSpaceDN w:val="0"/>
        <w:adjustRightInd w:val="0"/>
        <w:ind w:left="540" w:hanging="540"/>
        <w:jc w:val="both"/>
        <w:rPr>
          <w:rFonts w:ascii="Arial" w:hAnsi="Arial" w:cs="Arial"/>
          <w:color w:val="000000" w:themeColor="text1"/>
          <w:sz w:val="22"/>
          <w:szCs w:val="22"/>
        </w:rPr>
      </w:pPr>
    </w:p>
    <w:p w14:paraId="04761975" w14:textId="4318CF2B" w:rsidR="00FC445C" w:rsidRPr="00124209" w:rsidRDefault="001523ED" w:rsidP="00FC445C">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20.</w:t>
      </w:r>
      <w:r w:rsidR="00531D6A" w:rsidRPr="00124209">
        <w:rPr>
          <w:rFonts w:ascii="Arial" w:hAnsi="Arial" w:cs="Arial"/>
          <w:color w:val="000000" w:themeColor="text1"/>
          <w:sz w:val="22"/>
          <w:szCs w:val="22"/>
        </w:rPr>
        <w:t>4</w:t>
      </w:r>
      <w:r w:rsidRPr="00124209">
        <w:rPr>
          <w:rFonts w:ascii="Arial" w:hAnsi="Arial" w:cs="Arial"/>
          <w:color w:val="000000" w:themeColor="text1"/>
          <w:sz w:val="22"/>
          <w:szCs w:val="22"/>
        </w:rPr>
        <w:tab/>
      </w:r>
      <w:r w:rsidRPr="00124209">
        <w:rPr>
          <w:rFonts w:ascii="Arial" w:hAnsi="Arial" w:cs="Arial"/>
          <w:b/>
          <w:color w:val="000000" w:themeColor="text1"/>
          <w:sz w:val="22"/>
          <w:szCs w:val="22"/>
        </w:rPr>
        <w:t>Internal Audit’s</w:t>
      </w:r>
      <w:r w:rsidRPr="00124209">
        <w:rPr>
          <w:rFonts w:ascii="Arial" w:hAnsi="Arial" w:cs="Arial"/>
          <w:color w:val="000000" w:themeColor="text1"/>
          <w:sz w:val="22"/>
          <w:szCs w:val="22"/>
        </w:rPr>
        <w:t xml:space="preserve"> role, authority, and responsibility is set out in an </w:t>
      </w:r>
      <w:r w:rsidR="00FC445C" w:rsidRPr="00124209">
        <w:rPr>
          <w:rFonts w:ascii="Arial" w:hAnsi="Arial" w:cs="Arial"/>
          <w:color w:val="000000" w:themeColor="text1"/>
          <w:sz w:val="22"/>
          <w:szCs w:val="22"/>
        </w:rPr>
        <w:t>Internal Audit Charter.</w:t>
      </w:r>
    </w:p>
    <w:p w14:paraId="41BB4EBB" w14:textId="77777777" w:rsidR="00FC445C" w:rsidRPr="00124209" w:rsidRDefault="00FC445C" w:rsidP="002C114C">
      <w:pPr>
        <w:autoSpaceDE w:val="0"/>
        <w:autoSpaceDN w:val="0"/>
        <w:adjustRightInd w:val="0"/>
        <w:jc w:val="both"/>
        <w:rPr>
          <w:rFonts w:ascii="Arial" w:hAnsi="Arial" w:cs="Arial"/>
          <w:color w:val="000000" w:themeColor="text1"/>
          <w:sz w:val="22"/>
          <w:szCs w:val="22"/>
        </w:rPr>
      </w:pPr>
    </w:p>
    <w:p w14:paraId="49C842BC" w14:textId="77777777" w:rsidR="002C114C" w:rsidRPr="00124209" w:rsidRDefault="002C114C" w:rsidP="002C114C">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1523ED" w:rsidRPr="00124209">
        <w:rPr>
          <w:rFonts w:ascii="Arial" w:hAnsi="Arial" w:cs="Arial"/>
          <w:color w:val="000000" w:themeColor="text1"/>
          <w:sz w:val="22"/>
          <w:szCs w:val="22"/>
        </w:rPr>
        <w:t>0</w:t>
      </w:r>
      <w:r w:rsidRPr="00124209">
        <w:rPr>
          <w:rFonts w:ascii="Arial" w:hAnsi="Arial" w:cs="Arial"/>
          <w:color w:val="000000" w:themeColor="text1"/>
          <w:sz w:val="22"/>
          <w:szCs w:val="22"/>
        </w:rPr>
        <w:t>.</w:t>
      </w:r>
      <w:r w:rsidR="00531D6A" w:rsidRPr="00124209">
        <w:rPr>
          <w:rFonts w:ascii="Arial" w:hAnsi="Arial" w:cs="Arial"/>
          <w:color w:val="000000" w:themeColor="text1"/>
          <w:sz w:val="22"/>
          <w:szCs w:val="22"/>
        </w:rPr>
        <w:t>5</w:t>
      </w:r>
      <w:r w:rsidRPr="00124209">
        <w:rPr>
          <w:rFonts w:ascii="Arial" w:hAnsi="Arial" w:cs="Arial"/>
          <w:color w:val="000000" w:themeColor="text1"/>
          <w:sz w:val="22"/>
          <w:szCs w:val="22"/>
        </w:rPr>
        <w:tab/>
      </w:r>
      <w:r w:rsidRPr="00124209">
        <w:rPr>
          <w:rFonts w:ascii="Arial" w:hAnsi="Arial" w:cs="Arial"/>
          <w:b/>
          <w:color w:val="000000" w:themeColor="text1"/>
          <w:sz w:val="22"/>
          <w:szCs w:val="22"/>
        </w:rPr>
        <w:t>Internal Audit</w:t>
      </w:r>
      <w:r w:rsidRPr="00124209">
        <w:rPr>
          <w:rFonts w:ascii="Arial" w:hAnsi="Arial" w:cs="Arial"/>
          <w:color w:val="000000" w:themeColor="text1"/>
          <w:sz w:val="22"/>
          <w:szCs w:val="22"/>
        </w:rPr>
        <w:t xml:space="preserve"> will provide an </w:t>
      </w:r>
      <w:r w:rsidRPr="00124209">
        <w:rPr>
          <w:rFonts w:ascii="Arial" w:hAnsi="Arial" w:cs="Arial"/>
          <w:b/>
          <w:color w:val="000000" w:themeColor="text1"/>
          <w:sz w:val="22"/>
          <w:szCs w:val="22"/>
        </w:rPr>
        <w:t>Annual Assurance Report</w:t>
      </w:r>
      <w:r w:rsidRPr="00124209">
        <w:rPr>
          <w:rFonts w:ascii="Arial" w:hAnsi="Arial" w:cs="Arial"/>
          <w:color w:val="000000" w:themeColor="text1"/>
          <w:sz w:val="22"/>
          <w:szCs w:val="22"/>
        </w:rPr>
        <w:t xml:space="preserve"> </w:t>
      </w:r>
      <w:r w:rsidR="007257DB" w:rsidRPr="00124209">
        <w:rPr>
          <w:rFonts w:ascii="Arial" w:hAnsi="Arial" w:cs="Arial"/>
          <w:color w:val="000000" w:themeColor="text1"/>
          <w:sz w:val="22"/>
          <w:szCs w:val="22"/>
        </w:rPr>
        <w:t xml:space="preserve">to Audit Committee </w:t>
      </w:r>
      <w:r w:rsidRPr="00124209">
        <w:rPr>
          <w:rFonts w:ascii="Arial" w:hAnsi="Arial" w:cs="Arial"/>
          <w:color w:val="000000" w:themeColor="text1"/>
          <w:sz w:val="22"/>
          <w:szCs w:val="22"/>
        </w:rPr>
        <w:t xml:space="preserve">providing an opinion on the adequacy of the Council’s </w:t>
      </w:r>
      <w:r w:rsidRPr="00124209">
        <w:rPr>
          <w:rFonts w:ascii="Arial" w:hAnsi="Arial" w:cs="Arial"/>
          <w:color w:val="000000" w:themeColor="text1"/>
          <w:sz w:val="22"/>
          <w:szCs w:val="22"/>
          <w:lang w:val="en"/>
        </w:rPr>
        <w:t>arrangements for risk management, governance, and control</w:t>
      </w:r>
      <w:r w:rsidRPr="00124209">
        <w:rPr>
          <w:rFonts w:ascii="Arial" w:hAnsi="Arial" w:cs="Arial"/>
          <w:color w:val="000000" w:themeColor="text1"/>
          <w:sz w:val="22"/>
          <w:szCs w:val="22"/>
        </w:rPr>
        <w:t xml:space="preserve">. </w:t>
      </w:r>
    </w:p>
    <w:p w14:paraId="22B5083B" w14:textId="77777777" w:rsidR="002C114C" w:rsidRPr="00124209" w:rsidRDefault="002C114C" w:rsidP="002C114C">
      <w:pPr>
        <w:autoSpaceDE w:val="0"/>
        <w:autoSpaceDN w:val="0"/>
        <w:adjustRightInd w:val="0"/>
        <w:jc w:val="both"/>
        <w:rPr>
          <w:rFonts w:ascii="Arial" w:hAnsi="Arial" w:cs="Arial"/>
          <w:color w:val="000000" w:themeColor="text1"/>
          <w:sz w:val="22"/>
          <w:szCs w:val="22"/>
        </w:rPr>
      </w:pPr>
    </w:p>
    <w:p w14:paraId="1609826C" w14:textId="335BA267" w:rsidR="00420935" w:rsidRPr="00124209" w:rsidRDefault="002A6E7B"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1523ED" w:rsidRPr="00124209">
        <w:rPr>
          <w:rFonts w:ascii="Arial" w:hAnsi="Arial" w:cs="Arial"/>
          <w:color w:val="000000" w:themeColor="text1"/>
          <w:sz w:val="22"/>
          <w:szCs w:val="22"/>
        </w:rPr>
        <w:t>0</w:t>
      </w:r>
      <w:r w:rsidRPr="00124209">
        <w:rPr>
          <w:rFonts w:ascii="Arial" w:hAnsi="Arial" w:cs="Arial"/>
          <w:color w:val="000000" w:themeColor="text1"/>
          <w:sz w:val="22"/>
          <w:szCs w:val="22"/>
        </w:rPr>
        <w:t>.</w:t>
      </w:r>
      <w:r w:rsidR="00531D6A" w:rsidRPr="00124209">
        <w:rPr>
          <w:rFonts w:ascii="Arial" w:hAnsi="Arial" w:cs="Arial"/>
          <w:color w:val="000000" w:themeColor="text1"/>
          <w:sz w:val="22"/>
          <w:szCs w:val="22"/>
        </w:rPr>
        <w:t>6</w:t>
      </w:r>
      <w:r w:rsidR="00393590" w:rsidRPr="00124209">
        <w:rPr>
          <w:rFonts w:ascii="Arial" w:hAnsi="Arial" w:cs="Arial"/>
          <w:color w:val="000000" w:themeColor="text1"/>
          <w:sz w:val="22"/>
          <w:szCs w:val="22"/>
        </w:rPr>
        <w:tab/>
      </w:r>
      <w:r w:rsidR="00531D6A" w:rsidRPr="00124209">
        <w:rPr>
          <w:rFonts w:ascii="Arial" w:hAnsi="Arial" w:cs="Arial"/>
          <w:color w:val="000000" w:themeColor="text1"/>
          <w:sz w:val="22"/>
          <w:szCs w:val="22"/>
        </w:rPr>
        <w:t xml:space="preserve">Falkirk Council has an approved Anti-Fraud and Corruption Strategy and has a </w:t>
      </w:r>
      <w:r w:rsidR="00362ACB" w:rsidRPr="00124209">
        <w:rPr>
          <w:rFonts w:ascii="Arial" w:hAnsi="Arial" w:cs="Arial"/>
          <w:color w:val="000000" w:themeColor="text1"/>
          <w:sz w:val="22"/>
          <w:szCs w:val="22"/>
        </w:rPr>
        <w:t>zero-tolerance</w:t>
      </w:r>
      <w:r w:rsidR="00531D6A" w:rsidRPr="00124209">
        <w:rPr>
          <w:rFonts w:ascii="Arial" w:hAnsi="Arial" w:cs="Arial"/>
          <w:color w:val="000000" w:themeColor="text1"/>
          <w:sz w:val="22"/>
          <w:szCs w:val="22"/>
        </w:rPr>
        <w:t xml:space="preserve"> approach to all forms of fraud, theft, and corruption.  The Corporate Fraud Team operates a whistleblowing hotline</w:t>
      </w:r>
      <w:r w:rsidR="002E4467" w:rsidRPr="00124209">
        <w:rPr>
          <w:rFonts w:ascii="Arial" w:hAnsi="Arial" w:cs="Arial"/>
          <w:color w:val="000000" w:themeColor="text1"/>
          <w:sz w:val="22"/>
          <w:szCs w:val="22"/>
        </w:rPr>
        <w:t>.  See the Confidential Reporting Policy</w:t>
      </w:r>
      <w:r w:rsidR="00531D6A" w:rsidRPr="00124209">
        <w:rPr>
          <w:rFonts w:ascii="Arial" w:hAnsi="Arial" w:cs="Arial"/>
          <w:color w:val="000000" w:themeColor="text1"/>
          <w:sz w:val="22"/>
          <w:szCs w:val="22"/>
        </w:rPr>
        <w:t xml:space="preserve">.  </w:t>
      </w:r>
      <w:r w:rsidR="00420935" w:rsidRPr="00124209">
        <w:rPr>
          <w:rFonts w:ascii="Arial" w:hAnsi="Arial" w:cs="Arial"/>
          <w:b/>
          <w:color w:val="000000" w:themeColor="text1"/>
          <w:sz w:val="22"/>
          <w:szCs w:val="22"/>
        </w:rPr>
        <w:t>Officers</w:t>
      </w:r>
      <w:r w:rsidR="00420935" w:rsidRPr="00124209">
        <w:rPr>
          <w:rFonts w:ascii="Arial" w:hAnsi="Arial" w:cs="Arial"/>
          <w:color w:val="000000" w:themeColor="text1"/>
          <w:sz w:val="22"/>
          <w:szCs w:val="22"/>
        </w:rPr>
        <w:t xml:space="preserve"> </w:t>
      </w:r>
      <w:r w:rsidR="00393590" w:rsidRPr="00124209">
        <w:rPr>
          <w:rFonts w:ascii="Arial" w:hAnsi="Arial" w:cs="Arial"/>
          <w:b/>
          <w:color w:val="000000" w:themeColor="text1"/>
          <w:sz w:val="22"/>
          <w:szCs w:val="22"/>
        </w:rPr>
        <w:t>must</w:t>
      </w:r>
      <w:r w:rsidR="00393590"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promptly notify the Chief Finance Officer</w:t>
      </w:r>
      <w:r w:rsidR="00857581" w:rsidRPr="00124209">
        <w:rPr>
          <w:rFonts w:ascii="Arial" w:hAnsi="Arial" w:cs="Arial"/>
          <w:color w:val="000000" w:themeColor="text1"/>
          <w:sz w:val="22"/>
          <w:szCs w:val="22"/>
        </w:rPr>
        <w:t xml:space="preserve"> and the </w:t>
      </w:r>
      <w:r w:rsidR="00FE590D" w:rsidRPr="00124209">
        <w:rPr>
          <w:rFonts w:ascii="Arial" w:hAnsi="Arial" w:cs="Arial"/>
          <w:color w:val="000000" w:themeColor="text1"/>
          <w:sz w:val="22"/>
          <w:szCs w:val="22"/>
        </w:rPr>
        <w:t>Internal Audit</w:t>
      </w:r>
      <w:r w:rsidR="000E5687" w:rsidRPr="00124209">
        <w:rPr>
          <w:rFonts w:ascii="Arial" w:hAnsi="Arial" w:cs="Arial"/>
          <w:color w:val="000000" w:themeColor="text1"/>
          <w:sz w:val="22"/>
          <w:szCs w:val="22"/>
        </w:rPr>
        <w:t xml:space="preserve">, </w:t>
      </w:r>
      <w:r w:rsidR="00857581" w:rsidRPr="00124209">
        <w:rPr>
          <w:rFonts w:ascii="Arial" w:hAnsi="Arial" w:cs="Arial"/>
          <w:color w:val="000000" w:themeColor="text1"/>
          <w:sz w:val="22"/>
          <w:szCs w:val="22"/>
        </w:rPr>
        <w:t xml:space="preserve">Risk, </w:t>
      </w:r>
      <w:r w:rsidR="000E5687" w:rsidRPr="00124209">
        <w:rPr>
          <w:rFonts w:ascii="Arial" w:hAnsi="Arial" w:cs="Arial"/>
          <w:color w:val="000000" w:themeColor="text1"/>
          <w:sz w:val="22"/>
          <w:szCs w:val="22"/>
        </w:rPr>
        <w:t xml:space="preserve">and Corporate Fraud </w:t>
      </w:r>
      <w:r w:rsidR="00857581" w:rsidRPr="00124209">
        <w:rPr>
          <w:rFonts w:ascii="Arial" w:hAnsi="Arial" w:cs="Arial"/>
          <w:color w:val="000000" w:themeColor="text1"/>
          <w:sz w:val="22"/>
          <w:szCs w:val="22"/>
        </w:rPr>
        <w:t>Manager o</w:t>
      </w:r>
      <w:r w:rsidR="00420935" w:rsidRPr="00124209">
        <w:rPr>
          <w:rFonts w:ascii="Arial" w:hAnsi="Arial" w:cs="Arial"/>
          <w:color w:val="000000" w:themeColor="text1"/>
          <w:sz w:val="22"/>
          <w:szCs w:val="22"/>
        </w:rPr>
        <w:t xml:space="preserve">f all </w:t>
      </w:r>
      <w:r w:rsidR="00753EF0" w:rsidRPr="00124209">
        <w:rPr>
          <w:rFonts w:ascii="Arial" w:hAnsi="Arial" w:cs="Arial"/>
          <w:color w:val="000000" w:themeColor="text1"/>
          <w:sz w:val="22"/>
          <w:szCs w:val="22"/>
        </w:rPr>
        <w:t xml:space="preserve">possible or actual </w:t>
      </w:r>
      <w:r w:rsidR="00420935" w:rsidRPr="00124209">
        <w:rPr>
          <w:rFonts w:ascii="Arial" w:hAnsi="Arial" w:cs="Arial"/>
          <w:color w:val="000000" w:themeColor="text1"/>
          <w:sz w:val="22"/>
          <w:szCs w:val="22"/>
        </w:rPr>
        <w:t>financial</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irregularities</w:t>
      </w:r>
      <w:r w:rsidR="00753EF0" w:rsidRPr="00124209">
        <w:rPr>
          <w:rFonts w:ascii="Arial" w:hAnsi="Arial" w:cs="Arial"/>
          <w:color w:val="000000" w:themeColor="text1"/>
          <w:sz w:val="22"/>
          <w:szCs w:val="22"/>
        </w:rPr>
        <w:t xml:space="preserve"> (eg, via t</w:t>
      </w:r>
      <w:r w:rsidR="00420935" w:rsidRPr="00124209">
        <w:rPr>
          <w:rFonts w:ascii="Arial" w:hAnsi="Arial" w:cs="Arial"/>
          <w:color w:val="000000" w:themeColor="text1"/>
          <w:sz w:val="22"/>
          <w:szCs w:val="22"/>
        </w:rPr>
        <w:t>he Council’s Confidential Reporting Policy</w:t>
      </w:r>
      <w:r w:rsidR="00753EF0" w:rsidRPr="00124209">
        <w:rPr>
          <w:rFonts w:ascii="Arial" w:hAnsi="Arial" w:cs="Arial"/>
          <w:color w:val="000000" w:themeColor="text1"/>
          <w:sz w:val="22"/>
          <w:szCs w:val="22"/>
        </w:rPr>
        <w:t>)</w:t>
      </w:r>
      <w:r w:rsidR="00420935" w:rsidRPr="00124209">
        <w:rPr>
          <w:rFonts w:ascii="Arial" w:hAnsi="Arial" w:cs="Arial"/>
          <w:color w:val="000000" w:themeColor="text1"/>
          <w:sz w:val="22"/>
          <w:szCs w:val="22"/>
        </w:rPr>
        <w:t>.</w:t>
      </w:r>
    </w:p>
    <w:p w14:paraId="05DD2B8D" w14:textId="77777777" w:rsidR="00120BDD" w:rsidRPr="00124209" w:rsidRDefault="00120BDD" w:rsidP="002A6E7B">
      <w:pPr>
        <w:tabs>
          <w:tab w:val="left" w:pos="540"/>
        </w:tabs>
        <w:autoSpaceDE w:val="0"/>
        <w:autoSpaceDN w:val="0"/>
        <w:adjustRightInd w:val="0"/>
        <w:ind w:left="540" w:hanging="540"/>
        <w:jc w:val="both"/>
        <w:rPr>
          <w:rFonts w:ascii="Arial" w:hAnsi="Arial" w:cs="Arial"/>
          <w:color w:val="000000" w:themeColor="text1"/>
          <w:sz w:val="22"/>
          <w:szCs w:val="22"/>
        </w:rPr>
      </w:pPr>
    </w:p>
    <w:p w14:paraId="10DC6A30" w14:textId="712099DB" w:rsidR="00420935" w:rsidRPr="00124209" w:rsidRDefault="002A6E7B"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1523ED" w:rsidRPr="00124209">
        <w:rPr>
          <w:rFonts w:ascii="Arial" w:hAnsi="Arial" w:cs="Arial"/>
          <w:color w:val="000000" w:themeColor="text1"/>
          <w:sz w:val="22"/>
          <w:szCs w:val="22"/>
        </w:rPr>
        <w:t>0</w:t>
      </w:r>
      <w:r w:rsidRPr="00124209">
        <w:rPr>
          <w:rFonts w:ascii="Arial" w:hAnsi="Arial" w:cs="Arial"/>
          <w:color w:val="000000" w:themeColor="text1"/>
          <w:sz w:val="22"/>
          <w:szCs w:val="22"/>
        </w:rPr>
        <w:t>.</w:t>
      </w:r>
      <w:r w:rsidR="002E4467" w:rsidRPr="00124209">
        <w:rPr>
          <w:rFonts w:ascii="Arial" w:hAnsi="Arial" w:cs="Arial"/>
          <w:color w:val="000000" w:themeColor="text1"/>
          <w:sz w:val="22"/>
          <w:szCs w:val="22"/>
        </w:rPr>
        <w:t>7</w:t>
      </w:r>
      <w:r w:rsidR="00FE590D"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The </w:t>
      </w:r>
      <w:r w:rsidR="00420935" w:rsidRPr="00124209">
        <w:rPr>
          <w:rFonts w:ascii="Arial" w:hAnsi="Arial" w:cs="Arial"/>
          <w:b/>
          <w:color w:val="000000" w:themeColor="text1"/>
          <w:sz w:val="22"/>
          <w:szCs w:val="22"/>
        </w:rPr>
        <w:t>Chief Finance Officer</w:t>
      </w:r>
      <w:r w:rsidR="001523ED" w:rsidRPr="00124209">
        <w:rPr>
          <w:rFonts w:ascii="Arial" w:hAnsi="Arial" w:cs="Arial"/>
          <w:color w:val="000000" w:themeColor="text1"/>
          <w:sz w:val="22"/>
          <w:szCs w:val="22"/>
        </w:rPr>
        <w:t xml:space="preserve">, </w:t>
      </w:r>
      <w:r w:rsidR="00857581" w:rsidRPr="00124209">
        <w:rPr>
          <w:rFonts w:ascii="Arial" w:hAnsi="Arial" w:cs="Arial"/>
          <w:color w:val="000000" w:themeColor="text1"/>
          <w:sz w:val="22"/>
          <w:szCs w:val="22"/>
        </w:rPr>
        <w:t xml:space="preserve">the </w:t>
      </w:r>
      <w:r w:rsidR="00FE590D" w:rsidRPr="00124209">
        <w:rPr>
          <w:rFonts w:ascii="Arial" w:hAnsi="Arial" w:cs="Arial"/>
          <w:b/>
          <w:color w:val="000000" w:themeColor="text1"/>
          <w:sz w:val="22"/>
          <w:szCs w:val="22"/>
        </w:rPr>
        <w:t>Internal</w:t>
      </w:r>
      <w:r w:rsidR="000E5687" w:rsidRPr="00124209">
        <w:rPr>
          <w:rFonts w:ascii="Arial" w:hAnsi="Arial" w:cs="Arial"/>
          <w:b/>
          <w:color w:val="000000" w:themeColor="text1"/>
          <w:sz w:val="22"/>
          <w:szCs w:val="22"/>
        </w:rPr>
        <w:t xml:space="preserve"> Audit, Risk, and Corporate</w:t>
      </w:r>
      <w:r w:rsidR="00FE590D" w:rsidRPr="00124209">
        <w:rPr>
          <w:rFonts w:ascii="Arial" w:hAnsi="Arial" w:cs="Arial"/>
          <w:b/>
          <w:color w:val="000000" w:themeColor="text1"/>
          <w:sz w:val="22"/>
          <w:szCs w:val="22"/>
        </w:rPr>
        <w:t xml:space="preserve"> </w:t>
      </w:r>
      <w:r w:rsidR="000E5687" w:rsidRPr="00124209">
        <w:rPr>
          <w:rFonts w:ascii="Arial" w:hAnsi="Arial" w:cs="Arial"/>
          <w:b/>
          <w:color w:val="000000" w:themeColor="text1"/>
          <w:sz w:val="22"/>
          <w:szCs w:val="22"/>
        </w:rPr>
        <w:t>Fraud</w:t>
      </w:r>
      <w:r w:rsidR="001523ED" w:rsidRPr="00124209">
        <w:rPr>
          <w:rFonts w:ascii="Arial" w:hAnsi="Arial" w:cs="Arial"/>
          <w:color w:val="000000" w:themeColor="text1"/>
          <w:sz w:val="22"/>
          <w:szCs w:val="22"/>
        </w:rPr>
        <w:t xml:space="preserve"> </w:t>
      </w:r>
      <w:r w:rsidR="001523ED" w:rsidRPr="00124209">
        <w:rPr>
          <w:rFonts w:ascii="Arial" w:hAnsi="Arial" w:cs="Arial"/>
          <w:b/>
          <w:color w:val="000000" w:themeColor="text1"/>
          <w:sz w:val="22"/>
          <w:szCs w:val="22"/>
        </w:rPr>
        <w:t>Manager</w:t>
      </w:r>
      <w:r w:rsidR="001523ED" w:rsidRPr="00124209">
        <w:rPr>
          <w:rFonts w:ascii="Arial" w:hAnsi="Arial" w:cs="Arial"/>
          <w:color w:val="000000" w:themeColor="text1"/>
          <w:sz w:val="22"/>
          <w:szCs w:val="22"/>
        </w:rPr>
        <w:t xml:space="preserve">, and </w:t>
      </w:r>
      <w:r w:rsidR="004A247F" w:rsidRPr="00124209">
        <w:rPr>
          <w:rFonts w:ascii="Arial" w:hAnsi="Arial" w:cs="Arial"/>
          <w:color w:val="000000" w:themeColor="text1"/>
          <w:sz w:val="22"/>
          <w:szCs w:val="22"/>
        </w:rPr>
        <w:t xml:space="preserve">the </w:t>
      </w:r>
      <w:r w:rsidR="001523ED" w:rsidRPr="00124209">
        <w:rPr>
          <w:rFonts w:ascii="Arial" w:hAnsi="Arial" w:cs="Arial"/>
          <w:color w:val="000000" w:themeColor="text1"/>
          <w:sz w:val="22"/>
          <w:szCs w:val="22"/>
        </w:rPr>
        <w:t xml:space="preserve">relevant </w:t>
      </w:r>
      <w:r w:rsidR="001523ED" w:rsidRPr="00124209">
        <w:rPr>
          <w:rFonts w:ascii="Arial" w:hAnsi="Arial" w:cs="Arial"/>
          <w:b/>
          <w:color w:val="000000" w:themeColor="text1"/>
          <w:sz w:val="22"/>
          <w:szCs w:val="22"/>
        </w:rPr>
        <w:t>Chief Officer</w:t>
      </w:r>
      <w:r w:rsidR="00F8714D" w:rsidRPr="00124209">
        <w:rPr>
          <w:rFonts w:ascii="Arial" w:hAnsi="Arial" w:cs="Arial"/>
          <w:b/>
          <w:color w:val="000000" w:themeColor="text1"/>
          <w:sz w:val="22"/>
          <w:szCs w:val="22"/>
        </w:rPr>
        <w:t>s</w:t>
      </w:r>
      <w:r w:rsidR="00420935" w:rsidRPr="00124209">
        <w:rPr>
          <w:rFonts w:ascii="Arial" w:hAnsi="Arial" w:cs="Arial"/>
          <w:color w:val="000000" w:themeColor="text1"/>
          <w:sz w:val="22"/>
          <w:szCs w:val="22"/>
        </w:rPr>
        <w:t xml:space="preserve"> will form an opinion on the process to be followed on</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notification of an irregularity. </w:t>
      </w:r>
      <w:r w:rsidR="00FE590D"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This decision will be made </w:t>
      </w:r>
      <w:proofErr w:type="gramStart"/>
      <w:r w:rsidR="00420935" w:rsidRPr="00124209">
        <w:rPr>
          <w:rFonts w:ascii="Arial" w:hAnsi="Arial" w:cs="Arial"/>
          <w:color w:val="000000" w:themeColor="text1"/>
          <w:sz w:val="22"/>
          <w:szCs w:val="22"/>
        </w:rPr>
        <w:t>with regard to</w:t>
      </w:r>
      <w:proofErr w:type="gramEnd"/>
      <w:r w:rsidR="00420935" w:rsidRPr="00124209">
        <w:rPr>
          <w:rFonts w:ascii="Arial" w:hAnsi="Arial" w:cs="Arial"/>
          <w:color w:val="000000" w:themeColor="text1"/>
          <w:sz w:val="22"/>
          <w:szCs w:val="22"/>
        </w:rPr>
        <w:t xml:space="preserve"> the</w:t>
      </w:r>
      <w:r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Anti-Fraud and Corruption </w:t>
      </w:r>
      <w:r w:rsidR="00420935" w:rsidRPr="00124209">
        <w:rPr>
          <w:rFonts w:ascii="Arial" w:hAnsi="Arial" w:cs="Arial"/>
          <w:color w:val="000000" w:themeColor="text1"/>
          <w:sz w:val="22"/>
          <w:szCs w:val="22"/>
        </w:rPr>
        <w:lastRenderedPageBreak/>
        <w:t>Strategy and guidance on Financial Irregularity</w:t>
      </w:r>
      <w:r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Investigations. </w:t>
      </w:r>
      <w:r w:rsidR="00F61945"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The </w:t>
      </w:r>
      <w:r w:rsidR="00420935" w:rsidRPr="00124209">
        <w:rPr>
          <w:rFonts w:ascii="Arial" w:hAnsi="Arial" w:cs="Arial"/>
          <w:b/>
          <w:bCs/>
          <w:color w:val="000000" w:themeColor="text1"/>
          <w:sz w:val="22"/>
          <w:szCs w:val="22"/>
        </w:rPr>
        <w:t>Chief Executive</w:t>
      </w:r>
      <w:r w:rsidR="00420935" w:rsidRPr="00124209">
        <w:rPr>
          <w:rFonts w:ascii="Arial" w:hAnsi="Arial" w:cs="Arial"/>
          <w:color w:val="000000" w:themeColor="text1"/>
          <w:sz w:val="22"/>
          <w:szCs w:val="22"/>
        </w:rPr>
        <w:t xml:space="preserve"> and </w:t>
      </w:r>
      <w:r w:rsidR="00420935" w:rsidRPr="00124209">
        <w:rPr>
          <w:rFonts w:ascii="Arial" w:hAnsi="Arial" w:cs="Arial"/>
          <w:b/>
          <w:bCs/>
          <w:color w:val="000000" w:themeColor="text1"/>
          <w:sz w:val="22"/>
          <w:szCs w:val="22"/>
        </w:rPr>
        <w:t>Chief Governance Officer</w:t>
      </w:r>
      <w:r w:rsidR="00420935" w:rsidRPr="00124209">
        <w:rPr>
          <w:rFonts w:ascii="Arial" w:hAnsi="Arial" w:cs="Arial"/>
          <w:color w:val="000000" w:themeColor="text1"/>
          <w:sz w:val="22"/>
          <w:szCs w:val="22"/>
        </w:rPr>
        <w:t xml:space="preserve"> will be informed</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in </w:t>
      </w:r>
      <w:r w:rsidR="00E17468" w:rsidRPr="00124209">
        <w:rPr>
          <w:rFonts w:ascii="Arial" w:hAnsi="Arial" w:cs="Arial"/>
          <w:color w:val="000000" w:themeColor="text1"/>
          <w:sz w:val="22"/>
          <w:szCs w:val="22"/>
        </w:rPr>
        <w:t xml:space="preserve">material </w:t>
      </w:r>
      <w:r w:rsidR="00420935" w:rsidRPr="00124209">
        <w:rPr>
          <w:rFonts w:ascii="Arial" w:hAnsi="Arial" w:cs="Arial"/>
          <w:color w:val="000000" w:themeColor="text1"/>
          <w:sz w:val="22"/>
          <w:szCs w:val="22"/>
        </w:rPr>
        <w:t>cases</w:t>
      </w:r>
      <w:r w:rsidR="00DD7D67" w:rsidRPr="00124209">
        <w:rPr>
          <w:rFonts w:ascii="Arial" w:hAnsi="Arial" w:cs="Arial"/>
          <w:color w:val="000000" w:themeColor="text1"/>
          <w:sz w:val="22"/>
          <w:szCs w:val="22"/>
        </w:rPr>
        <w:t xml:space="preserve"> (financial or reputationally)</w:t>
      </w:r>
      <w:r w:rsidR="00420935" w:rsidRPr="00124209">
        <w:rPr>
          <w:rFonts w:ascii="Arial" w:hAnsi="Arial" w:cs="Arial"/>
          <w:color w:val="000000" w:themeColor="text1"/>
          <w:sz w:val="22"/>
          <w:szCs w:val="22"/>
        </w:rPr>
        <w:t xml:space="preserve">, and the </w:t>
      </w:r>
      <w:r w:rsidR="00C6096E" w:rsidRPr="00124209">
        <w:rPr>
          <w:rFonts w:ascii="Arial" w:hAnsi="Arial" w:cs="Arial"/>
          <w:b/>
          <w:color w:val="000000" w:themeColor="text1"/>
          <w:sz w:val="22"/>
          <w:szCs w:val="22"/>
        </w:rPr>
        <w:t>Director of Transformation, Communities, and Corporate Services</w:t>
      </w:r>
      <w:r w:rsidR="00C6096E" w:rsidRPr="00124209">
        <w:rPr>
          <w:rFonts w:ascii="Arial" w:hAnsi="Arial" w:cs="Arial"/>
          <w:color w:val="000000" w:themeColor="text1"/>
          <w:sz w:val="22"/>
          <w:szCs w:val="22"/>
        </w:rPr>
        <w:t xml:space="preserve"> </w:t>
      </w:r>
      <w:r w:rsidR="00F61945" w:rsidRPr="00124209">
        <w:rPr>
          <w:rFonts w:ascii="Arial" w:hAnsi="Arial" w:cs="Arial"/>
          <w:color w:val="000000" w:themeColor="text1"/>
          <w:sz w:val="22"/>
          <w:szCs w:val="22"/>
        </w:rPr>
        <w:t>advised</w:t>
      </w:r>
      <w:r w:rsidR="00420935" w:rsidRPr="00124209">
        <w:rPr>
          <w:rFonts w:ascii="Arial" w:hAnsi="Arial" w:cs="Arial"/>
          <w:color w:val="000000" w:themeColor="text1"/>
          <w:sz w:val="22"/>
          <w:szCs w:val="22"/>
        </w:rPr>
        <w:t xml:space="preserve"> </w:t>
      </w:r>
      <w:r w:rsidR="00F61945" w:rsidRPr="00124209">
        <w:rPr>
          <w:rFonts w:ascii="Arial" w:hAnsi="Arial" w:cs="Arial"/>
          <w:color w:val="000000" w:themeColor="text1"/>
          <w:sz w:val="22"/>
          <w:szCs w:val="22"/>
        </w:rPr>
        <w:t xml:space="preserve">if </w:t>
      </w:r>
      <w:r w:rsidR="00420935" w:rsidRPr="00124209">
        <w:rPr>
          <w:rFonts w:ascii="Arial" w:hAnsi="Arial" w:cs="Arial"/>
          <w:color w:val="000000" w:themeColor="text1"/>
          <w:sz w:val="22"/>
          <w:szCs w:val="22"/>
        </w:rPr>
        <w:t>formal disciplinary action is likely.</w:t>
      </w:r>
    </w:p>
    <w:p w14:paraId="72E25C1F"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70F5034D" w14:textId="77777777" w:rsidR="00FE590D" w:rsidRPr="00124209" w:rsidRDefault="00FE590D" w:rsidP="00FE590D">
      <w:pPr>
        <w:pStyle w:val="Default"/>
        <w:tabs>
          <w:tab w:val="left" w:pos="567"/>
        </w:tabs>
        <w:ind w:left="540" w:hanging="540"/>
        <w:jc w:val="both"/>
        <w:rPr>
          <w:rFonts w:eastAsia="Times New Roman"/>
          <w:color w:val="000000" w:themeColor="text1"/>
          <w:sz w:val="22"/>
          <w:szCs w:val="22"/>
          <w:lang w:val="en"/>
        </w:rPr>
      </w:pPr>
      <w:r w:rsidRPr="00124209">
        <w:rPr>
          <w:rFonts w:eastAsia="Times New Roman"/>
          <w:color w:val="000000" w:themeColor="text1"/>
          <w:sz w:val="22"/>
          <w:szCs w:val="22"/>
          <w:lang w:val="en"/>
        </w:rPr>
        <w:t>2</w:t>
      </w:r>
      <w:r w:rsidR="001523ED" w:rsidRPr="00124209">
        <w:rPr>
          <w:rFonts w:eastAsia="Times New Roman"/>
          <w:color w:val="000000" w:themeColor="text1"/>
          <w:sz w:val="22"/>
          <w:szCs w:val="22"/>
          <w:lang w:val="en"/>
        </w:rPr>
        <w:t>0</w:t>
      </w:r>
      <w:r w:rsidRPr="00124209">
        <w:rPr>
          <w:rFonts w:eastAsia="Times New Roman"/>
          <w:color w:val="000000" w:themeColor="text1"/>
          <w:sz w:val="22"/>
          <w:szCs w:val="22"/>
          <w:lang w:val="en"/>
        </w:rPr>
        <w:t>.</w:t>
      </w:r>
      <w:r w:rsidR="002E4467" w:rsidRPr="00124209">
        <w:rPr>
          <w:rFonts w:eastAsia="Times New Roman"/>
          <w:color w:val="000000" w:themeColor="text1"/>
          <w:sz w:val="22"/>
          <w:szCs w:val="22"/>
          <w:lang w:val="en"/>
        </w:rPr>
        <w:t>8</w:t>
      </w:r>
      <w:r w:rsidRPr="00124209">
        <w:rPr>
          <w:rFonts w:eastAsia="Times New Roman"/>
          <w:color w:val="000000" w:themeColor="text1"/>
          <w:sz w:val="22"/>
          <w:szCs w:val="22"/>
          <w:lang w:val="en"/>
        </w:rPr>
        <w:tab/>
      </w:r>
      <w:r w:rsidR="00F8714D" w:rsidRPr="00124209">
        <w:rPr>
          <w:rFonts w:eastAsia="Times New Roman"/>
          <w:color w:val="000000" w:themeColor="text1"/>
          <w:sz w:val="22"/>
          <w:szCs w:val="22"/>
          <w:lang w:val="en"/>
        </w:rPr>
        <w:t>Internal Audit wil</w:t>
      </w:r>
      <w:r w:rsidRPr="00124209">
        <w:rPr>
          <w:rFonts w:eastAsia="Times New Roman"/>
          <w:color w:val="000000" w:themeColor="text1"/>
          <w:sz w:val="22"/>
          <w:szCs w:val="22"/>
          <w:lang w:val="en"/>
        </w:rPr>
        <w:t xml:space="preserve">l act as Key Contact for the </w:t>
      </w:r>
      <w:r w:rsidRPr="00124209">
        <w:rPr>
          <w:rFonts w:eastAsia="Times New Roman"/>
          <w:b/>
          <w:color w:val="000000" w:themeColor="text1"/>
          <w:sz w:val="22"/>
          <w:szCs w:val="22"/>
          <w:lang w:val="en"/>
        </w:rPr>
        <w:t>bi-annual</w:t>
      </w:r>
      <w:r w:rsidRPr="00124209">
        <w:rPr>
          <w:rFonts w:eastAsia="Times New Roman"/>
          <w:color w:val="000000" w:themeColor="text1"/>
          <w:sz w:val="22"/>
          <w:szCs w:val="22"/>
          <w:lang w:val="en"/>
        </w:rPr>
        <w:t xml:space="preserve"> National Fraud Initiative exercise and as the Council’s Single Point </w:t>
      </w:r>
      <w:r w:rsidR="00F8714D" w:rsidRPr="00124209">
        <w:rPr>
          <w:rFonts w:eastAsia="Times New Roman"/>
          <w:color w:val="000000" w:themeColor="text1"/>
          <w:sz w:val="22"/>
          <w:szCs w:val="22"/>
          <w:lang w:val="en"/>
        </w:rPr>
        <w:t>o</w:t>
      </w:r>
      <w:r w:rsidRPr="00124209">
        <w:rPr>
          <w:rFonts w:eastAsia="Times New Roman"/>
          <w:color w:val="000000" w:themeColor="text1"/>
          <w:sz w:val="22"/>
          <w:szCs w:val="22"/>
          <w:lang w:val="en"/>
        </w:rPr>
        <w:t>f Contact with Police Scotland in relation to Serious Organised Crime and Corruption.</w:t>
      </w:r>
    </w:p>
    <w:p w14:paraId="028C8C80" w14:textId="77777777" w:rsidR="0066642A" w:rsidRPr="00124209" w:rsidRDefault="0066642A" w:rsidP="00FE590D">
      <w:pPr>
        <w:pStyle w:val="Default"/>
        <w:tabs>
          <w:tab w:val="left" w:pos="567"/>
        </w:tabs>
        <w:ind w:left="540" w:hanging="540"/>
        <w:jc w:val="both"/>
        <w:rPr>
          <w:rFonts w:eastAsia="Times New Roman"/>
          <w:color w:val="000000" w:themeColor="text1"/>
          <w:sz w:val="22"/>
          <w:szCs w:val="22"/>
          <w:lang w:val="en"/>
        </w:rPr>
      </w:pPr>
    </w:p>
    <w:p w14:paraId="64F6B0C9" w14:textId="77777777" w:rsidR="00420935" w:rsidRPr="00124209" w:rsidRDefault="00420935"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2</w:t>
      </w:r>
      <w:r w:rsidR="00DD7D67" w:rsidRPr="003365EB">
        <w:rPr>
          <w:rFonts w:ascii="Arial" w:hAnsi="Arial" w:cs="Arial"/>
          <w:b/>
          <w:bCs/>
          <w:color w:val="000000" w:themeColor="text1"/>
          <w:sz w:val="22"/>
          <w:szCs w:val="22"/>
        </w:rPr>
        <w:t>1</w:t>
      </w:r>
      <w:r w:rsidRPr="003365EB">
        <w:rPr>
          <w:rFonts w:ascii="Arial" w:hAnsi="Arial" w:cs="Arial"/>
          <w:b/>
          <w:bCs/>
          <w:color w:val="000000" w:themeColor="text1"/>
          <w:sz w:val="22"/>
          <w:szCs w:val="22"/>
        </w:rPr>
        <w:t>.</w:t>
      </w:r>
      <w:r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Pr="00124209">
        <w:rPr>
          <w:rStyle w:val="Heading1regsChar"/>
          <w:color w:val="000000" w:themeColor="text1"/>
        </w:rPr>
        <w:t>RISK MANAGEMENT</w:t>
      </w:r>
      <w:r w:rsidRPr="00124209">
        <w:rPr>
          <w:rFonts w:ascii="Arial" w:hAnsi="Arial" w:cs="Arial"/>
          <w:color w:val="000000" w:themeColor="text1"/>
          <w:sz w:val="22"/>
          <w:szCs w:val="22"/>
        </w:rPr>
        <w:t xml:space="preserve"> </w:t>
      </w:r>
    </w:p>
    <w:p w14:paraId="66E90841" w14:textId="77777777" w:rsidR="00E97862" w:rsidRPr="00124209" w:rsidRDefault="00E97862" w:rsidP="00891F63">
      <w:pPr>
        <w:autoSpaceDE w:val="0"/>
        <w:autoSpaceDN w:val="0"/>
        <w:adjustRightInd w:val="0"/>
        <w:jc w:val="both"/>
        <w:rPr>
          <w:rFonts w:ascii="Arial" w:hAnsi="Arial" w:cs="Arial"/>
          <w:b/>
          <w:bCs/>
          <w:color w:val="000000" w:themeColor="text1"/>
          <w:sz w:val="22"/>
          <w:szCs w:val="22"/>
        </w:rPr>
      </w:pPr>
    </w:p>
    <w:p w14:paraId="14EE926A"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DD7D67" w:rsidRPr="00124209">
        <w:rPr>
          <w:rFonts w:ascii="Arial" w:hAnsi="Arial" w:cs="Arial"/>
          <w:color w:val="000000" w:themeColor="text1"/>
          <w:sz w:val="22"/>
          <w:szCs w:val="22"/>
        </w:rPr>
        <w:t>1</w:t>
      </w:r>
      <w:r w:rsidRPr="00124209">
        <w:rPr>
          <w:rFonts w:ascii="Arial" w:hAnsi="Arial" w:cs="Arial"/>
          <w:color w:val="000000" w:themeColor="text1"/>
          <w:sz w:val="22"/>
          <w:szCs w:val="22"/>
        </w:rPr>
        <w:t xml:space="preserve">.1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Corporate Risk Management Group</w:t>
      </w:r>
      <w:r w:rsidRPr="00124209">
        <w:rPr>
          <w:rFonts w:ascii="Arial" w:hAnsi="Arial" w:cs="Arial"/>
          <w:color w:val="000000" w:themeColor="text1"/>
          <w:sz w:val="22"/>
          <w:szCs w:val="22"/>
        </w:rPr>
        <w:t xml:space="preserve"> is responsible for ensuring that there is a</w:t>
      </w:r>
      <w:r w:rsidR="002A6E7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consistent approach to risk management across the Council. </w:t>
      </w:r>
      <w:r w:rsidR="002E4467"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The Group will be chaired by a Chief </w:t>
      </w:r>
      <w:r w:rsidR="008B670F" w:rsidRPr="00124209">
        <w:rPr>
          <w:rFonts w:ascii="Arial" w:hAnsi="Arial" w:cs="Arial"/>
          <w:color w:val="000000" w:themeColor="text1"/>
          <w:sz w:val="22"/>
          <w:szCs w:val="22"/>
        </w:rPr>
        <w:t>Officer and</w:t>
      </w:r>
      <w:r w:rsidRPr="00124209">
        <w:rPr>
          <w:rFonts w:ascii="Arial" w:hAnsi="Arial" w:cs="Arial"/>
          <w:color w:val="000000" w:themeColor="text1"/>
          <w:sz w:val="22"/>
          <w:szCs w:val="22"/>
        </w:rPr>
        <w:t xml:space="preserve"> is responsible for ongoing</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review and </w:t>
      </w:r>
      <w:r w:rsidR="00E80F5A" w:rsidRPr="00124209">
        <w:rPr>
          <w:rFonts w:ascii="Arial" w:hAnsi="Arial" w:cs="Arial"/>
          <w:color w:val="000000" w:themeColor="text1"/>
          <w:sz w:val="22"/>
          <w:szCs w:val="22"/>
        </w:rPr>
        <w:t>oversight</w:t>
      </w:r>
      <w:r w:rsidR="000E5687"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of the Corporate Risk Register. </w:t>
      </w:r>
    </w:p>
    <w:p w14:paraId="1F739618"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3051E94A"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DD7D67" w:rsidRPr="00124209">
        <w:rPr>
          <w:rFonts w:ascii="Arial" w:hAnsi="Arial" w:cs="Arial"/>
          <w:color w:val="000000" w:themeColor="text1"/>
          <w:sz w:val="22"/>
          <w:szCs w:val="22"/>
        </w:rPr>
        <w:t>1</w:t>
      </w:r>
      <w:r w:rsidRPr="00124209">
        <w:rPr>
          <w:rFonts w:ascii="Arial" w:hAnsi="Arial" w:cs="Arial"/>
          <w:color w:val="000000" w:themeColor="text1"/>
          <w:sz w:val="22"/>
          <w:szCs w:val="22"/>
        </w:rPr>
        <w:t xml:space="preserve">.2 </w:t>
      </w:r>
      <w:r w:rsidR="002A6E7B" w:rsidRPr="00124209">
        <w:rPr>
          <w:rFonts w:ascii="Arial" w:hAnsi="Arial" w:cs="Arial"/>
          <w:color w:val="000000" w:themeColor="text1"/>
          <w:sz w:val="22"/>
          <w:szCs w:val="22"/>
        </w:rPr>
        <w:tab/>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ensure that appropriate Risk Management arrangements are</w:t>
      </w:r>
      <w:r w:rsidR="002A6E7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established within their Service</w:t>
      </w:r>
      <w:r w:rsidR="00E80F5A" w:rsidRPr="00124209">
        <w:rPr>
          <w:rFonts w:ascii="Arial" w:hAnsi="Arial" w:cs="Arial"/>
          <w:color w:val="000000" w:themeColor="text1"/>
          <w:sz w:val="22"/>
          <w:szCs w:val="22"/>
        </w:rPr>
        <w:t>, linking into the Corporate Risk Register as appropriate</w:t>
      </w:r>
      <w:r w:rsidRPr="00124209">
        <w:rPr>
          <w:rFonts w:ascii="Arial" w:hAnsi="Arial" w:cs="Arial"/>
          <w:color w:val="000000" w:themeColor="text1"/>
          <w:sz w:val="22"/>
          <w:szCs w:val="22"/>
        </w:rPr>
        <w:t xml:space="preserve">. </w:t>
      </w:r>
    </w:p>
    <w:p w14:paraId="516F9C2A" w14:textId="77777777" w:rsidR="00520CB8" w:rsidRPr="00124209" w:rsidRDefault="00520CB8" w:rsidP="002A6E7B">
      <w:pPr>
        <w:tabs>
          <w:tab w:val="left" w:pos="540"/>
        </w:tabs>
        <w:autoSpaceDE w:val="0"/>
        <w:autoSpaceDN w:val="0"/>
        <w:adjustRightInd w:val="0"/>
        <w:ind w:left="540" w:hanging="540"/>
        <w:jc w:val="both"/>
        <w:rPr>
          <w:rFonts w:ascii="Arial" w:hAnsi="Arial" w:cs="Arial"/>
          <w:color w:val="000000" w:themeColor="text1"/>
          <w:sz w:val="22"/>
          <w:szCs w:val="22"/>
        </w:rPr>
      </w:pPr>
    </w:p>
    <w:p w14:paraId="41C6E0C2" w14:textId="339329DE" w:rsidR="002E4467" w:rsidRPr="00124209" w:rsidRDefault="00420935" w:rsidP="002E4467">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DD7D67" w:rsidRPr="00124209">
        <w:rPr>
          <w:rFonts w:ascii="Arial" w:hAnsi="Arial" w:cs="Arial"/>
          <w:color w:val="000000" w:themeColor="text1"/>
          <w:sz w:val="22"/>
          <w:szCs w:val="22"/>
        </w:rPr>
        <w:t>1</w:t>
      </w:r>
      <w:r w:rsidRPr="00124209">
        <w:rPr>
          <w:rFonts w:ascii="Arial" w:hAnsi="Arial" w:cs="Arial"/>
          <w:color w:val="000000" w:themeColor="text1"/>
          <w:sz w:val="22"/>
          <w:szCs w:val="22"/>
        </w:rPr>
        <w:t xml:space="preserve">.3 </w:t>
      </w:r>
      <w:r w:rsidR="002A6E7B" w:rsidRPr="00124209">
        <w:rPr>
          <w:rFonts w:ascii="Arial" w:hAnsi="Arial" w:cs="Arial"/>
          <w:color w:val="000000" w:themeColor="text1"/>
          <w:sz w:val="22"/>
          <w:szCs w:val="22"/>
        </w:rPr>
        <w:tab/>
      </w:r>
      <w:r w:rsidR="002E4467" w:rsidRPr="00124209">
        <w:rPr>
          <w:rFonts w:ascii="Arial" w:hAnsi="Arial" w:cs="Arial"/>
          <w:color w:val="000000" w:themeColor="text1"/>
          <w:sz w:val="22"/>
          <w:szCs w:val="22"/>
        </w:rPr>
        <w:t>The Corporate Risk Assurance Policy and Framework (agreed by the Executive in October 2021) states that Service Management Teams are responsible for ensuring that:</w:t>
      </w:r>
    </w:p>
    <w:p w14:paraId="05A942BB" w14:textId="77777777" w:rsidR="002E4467" w:rsidRPr="00124209" w:rsidRDefault="002E4467" w:rsidP="002E4467">
      <w:pPr>
        <w:tabs>
          <w:tab w:val="left" w:pos="540"/>
        </w:tabs>
        <w:autoSpaceDE w:val="0"/>
        <w:autoSpaceDN w:val="0"/>
        <w:adjustRightInd w:val="0"/>
        <w:ind w:left="540" w:hanging="540"/>
        <w:jc w:val="both"/>
        <w:rPr>
          <w:rFonts w:ascii="Arial" w:hAnsi="Arial" w:cs="Arial"/>
          <w:color w:val="000000" w:themeColor="text1"/>
          <w:sz w:val="22"/>
          <w:szCs w:val="22"/>
        </w:rPr>
      </w:pPr>
    </w:p>
    <w:p w14:paraId="4971A1A7" w14:textId="77777777" w:rsidR="002E4467" w:rsidRPr="00124209" w:rsidRDefault="002E4467" w:rsidP="002E4467">
      <w:pPr>
        <w:numPr>
          <w:ilvl w:val="0"/>
          <w:numId w:val="30"/>
        </w:numPr>
        <w:autoSpaceDE w:val="0"/>
        <w:autoSpaceDN w:val="0"/>
        <w:adjustRightInd w:val="0"/>
        <w:ind w:left="993"/>
        <w:jc w:val="both"/>
        <w:rPr>
          <w:rFonts w:ascii="Arial" w:hAnsi="Arial" w:cs="Arial"/>
          <w:color w:val="000000" w:themeColor="text1"/>
          <w:sz w:val="22"/>
          <w:szCs w:val="22"/>
        </w:rPr>
      </w:pPr>
      <w:r w:rsidRPr="00124209">
        <w:rPr>
          <w:rFonts w:ascii="Arial" w:hAnsi="Arial" w:cs="Arial"/>
          <w:color w:val="000000" w:themeColor="text1"/>
          <w:sz w:val="22"/>
          <w:szCs w:val="22"/>
        </w:rPr>
        <w:t xml:space="preserve">Services’ risk management arrangements are effective and flexible, and consistent with Service planning and performance management </w:t>
      </w:r>
      <w:proofErr w:type="gramStart"/>
      <w:r w:rsidRPr="00124209">
        <w:rPr>
          <w:rFonts w:ascii="Arial" w:hAnsi="Arial" w:cs="Arial"/>
          <w:color w:val="000000" w:themeColor="text1"/>
          <w:sz w:val="22"/>
          <w:szCs w:val="22"/>
        </w:rPr>
        <w:t>processes;</w:t>
      </w:r>
      <w:proofErr w:type="gramEnd"/>
      <w:r w:rsidRPr="00124209">
        <w:rPr>
          <w:rFonts w:ascii="Arial" w:hAnsi="Arial" w:cs="Arial"/>
          <w:color w:val="000000" w:themeColor="text1"/>
          <w:sz w:val="22"/>
          <w:szCs w:val="22"/>
        </w:rPr>
        <w:t xml:space="preserve"> </w:t>
      </w:r>
    </w:p>
    <w:p w14:paraId="27535378" w14:textId="77777777" w:rsidR="002E4467" w:rsidRPr="00124209" w:rsidRDefault="002E4467" w:rsidP="002E4467">
      <w:pPr>
        <w:numPr>
          <w:ilvl w:val="0"/>
          <w:numId w:val="30"/>
        </w:numPr>
        <w:autoSpaceDE w:val="0"/>
        <w:autoSpaceDN w:val="0"/>
        <w:adjustRightInd w:val="0"/>
        <w:ind w:left="993"/>
        <w:jc w:val="both"/>
        <w:rPr>
          <w:rFonts w:ascii="Arial" w:hAnsi="Arial" w:cs="Arial"/>
          <w:color w:val="000000" w:themeColor="text1"/>
          <w:sz w:val="22"/>
          <w:szCs w:val="22"/>
        </w:rPr>
      </w:pPr>
      <w:r w:rsidRPr="00124209">
        <w:rPr>
          <w:rFonts w:ascii="Arial" w:hAnsi="Arial" w:cs="Arial"/>
          <w:color w:val="000000" w:themeColor="text1"/>
          <w:sz w:val="22"/>
          <w:szCs w:val="22"/>
        </w:rPr>
        <w:t xml:space="preserve">Service Management Teams support Corporate Risk Management </w:t>
      </w:r>
      <w:proofErr w:type="gramStart"/>
      <w:r w:rsidRPr="00124209">
        <w:rPr>
          <w:rFonts w:ascii="Arial" w:hAnsi="Arial" w:cs="Arial"/>
          <w:color w:val="000000" w:themeColor="text1"/>
          <w:sz w:val="22"/>
          <w:szCs w:val="22"/>
        </w:rPr>
        <w:t>Group;</w:t>
      </w:r>
      <w:proofErr w:type="gramEnd"/>
    </w:p>
    <w:p w14:paraId="42B5E73A" w14:textId="77777777" w:rsidR="002E4467" w:rsidRPr="00124209" w:rsidRDefault="002E4467" w:rsidP="002E4467">
      <w:pPr>
        <w:numPr>
          <w:ilvl w:val="0"/>
          <w:numId w:val="30"/>
        </w:numPr>
        <w:autoSpaceDE w:val="0"/>
        <w:autoSpaceDN w:val="0"/>
        <w:adjustRightInd w:val="0"/>
        <w:ind w:left="993"/>
        <w:jc w:val="both"/>
        <w:rPr>
          <w:rFonts w:ascii="Arial" w:hAnsi="Arial" w:cs="Arial"/>
          <w:color w:val="000000" w:themeColor="text1"/>
          <w:sz w:val="22"/>
          <w:szCs w:val="22"/>
        </w:rPr>
      </w:pPr>
      <w:r w:rsidRPr="00124209">
        <w:rPr>
          <w:rFonts w:ascii="Arial" w:hAnsi="Arial" w:cs="Arial"/>
          <w:color w:val="000000" w:themeColor="text1"/>
          <w:sz w:val="22"/>
          <w:szCs w:val="22"/>
        </w:rPr>
        <w:t>Services’ Assurance Statements are reviewed and updated regularly (at least quarterly</w:t>
      </w:r>
      <w:proofErr w:type="gramStart"/>
      <w:r w:rsidRPr="00124209">
        <w:rPr>
          <w:rFonts w:ascii="Arial" w:hAnsi="Arial" w:cs="Arial"/>
          <w:color w:val="000000" w:themeColor="text1"/>
          <w:sz w:val="22"/>
          <w:szCs w:val="22"/>
        </w:rPr>
        <w:t>);</w:t>
      </w:r>
      <w:proofErr w:type="gramEnd"/>
    </w:p>
    <w:p w14:paraId="57748498" w14:textId="77777777" w:rsidR="002E4467" w:rsidRPr="00124209" w:rsidRDefault="002E4467" w:rsidP="002E4467">
      <w:pPr>
        <w:numPr>
          <w:ilvl w:val="0"/>
          <w:numId w:val="30"/>
        </w:numPr>
        <w:autoSpaceDE w:val="0"/>
        <w:autoSpaceDN w:val="0"/>
        <w:adjustRightInd w:val="0"/>
        <w:ind w:left="993"/>
        <w:jc w:val="both"/>
        <w:rPr>
          <w:rFonts w:ascii="Arial" w:hAnsi="Arial" w:cs="Arial"/>
          <w:color w:val="000000" w:themeColor="text1"/>
          <w:sz w:val="22"/>
          <w:szCs w:val="22"/>
        </w:rPr>
      </w:pPr>
      <w:r w:rsidRPr="00124209">
        <w:rPr>
          <w:rFonts w:ascii="Arial" w:hAnsi="Arial" w:cs="Arial"/>
          <w:color w:val="000000" w:themeColor="text1"/>
          <w:sz w:val="22"/>
          <w:szCs w:val="22"/>
        </w:rPr>
        <w:t>Governance Groups operate in line with their agreed Terms of Reference and review their effectiveness (at least annually); and</w:t>
      </w:r>
    </w:p>
    <w:p w14:paraId="2C0FA3F8" w14:textId="77777777" w:rsidR="002E4467" w:rsidRPr="00124209" w:rsidRDefault="002E4467" w:rsidP="002E4467">
      <w:pPr>
        <w:numPr>
          <w:ilvl w:val="0"/>
          <w:numId w:val="30"/>
        </w:numPr>
        <w:autoSpaceDE w:val="0"/>
        <w:autoSpaceDN w:val="0"/>
        <w:adjustRightInd w:val="0"/>
        <w:ind w:left="993"/>
        <w:jc w:val="both"/>
        <w:rPr>
          <w:rFonts w:ascii="Arial" w:hAnsi="Arial" w:cs="Arial"/>
          <w:color w:val="000000" w:themeColor="text1"/>
          <w:sz w:val="22"/>
          <w:szCs w:val="22"/>
        </w:rPr>
      </w:pPr>
      <w:r w:rsidRPr="00124209">
        <w:rPr>
          <w:rFonts w:ascii="Arial" w:hAnsi="Arial" w:cs="Arial"/>
          <w:color w:val="000000" w:themeColor="text1"/>
          <w:sz w:val="22"/>
          <w:szCs w:val="22"/>
        </w:rPr>
        <w:t>Service Managers and Risk Specialists are involved in Corporate Risk Register and Service Assurance Statement reviews.</w:t>
      </w:r>
    </w:p>
    <w:p w14:paraId="6F123862" w14:textId="77777777" w:rsidR="002E4467" w:rsidRPr="00124209" w:rsidRDefault="002E4467" w:rsidP="002E4467">
      <w:pPr>
        <w:autoSpaceDE w:val="0"/>
        <w:autoSpaceDN w:val="0"/>
        <w:adjustRightInd w:val="0"/>
        <w:jc w:val="both"/>
        <w:rPr>
          <w:rFonts w:ascii="Arial" w:hAnsi="Arial" w:cs="Arial"/>
          <w:color w:val="000000" w:themeColor="text1"/>
          <w:sz w:val="22"/>
          <w:szCs w:val="22"/>
        </w:rPr>
      </w:pPr>
    </w:p>
    <w:p w14:paraId="2909F8E5" w14:textId="0E5E2180" w:rsidR="002E4467" w:rsidRPr="00124209" w:rsidRDefault="002E4467" w:rsidP="002E4467">
      <w:pPr>
        <w:tabs>
          <w:tab w:val="left" w:pos="540"/>
        </w:tabs>
        <w:autoSpaceDE w:val="0"/>
        <w:autoSpaceDN w:val="0"/>
        <w:adjustRightInd w:val="0"/>
        <w:ind w:left="540" w:hanging="540"/>
        <w:jc w:val="both"/>
        <w:rPr>
          <w:rFonts w:ascii="Arial" w:hAnsi="Arial" w:cs="Arial"/>
          <w:color w:val="000000" w:themeColor="text1"/>
          <w:sz w:val="22"/>
          <w:szCs w:val="22"/>
        </w:rPr>
      </w:pPr>
      <w:proofErr w:type="gramStart"/>
      <w:r w:rsidRPr="00124209">
        <w:rPr>
          <w:rFonts w:ascii="Arial" w:hAnsi="Arial" w:cs="Arial"/>
          <w:color w:val="000000" w:themeColor="text1"/>
          <w:sz w:val="22"/>
          <w:szCs w:val="22"/>
        </w:rPr>
        <w:t>21.4  The</w:t>
      </w:r>
      <w:proofErr w:type="gramEnd"/>
      <w:r w:rsidRPr="00124209">
        <w:rPr>
          <w:rFonts w:ascii="Arial" w:hAnsi="Arial" w:cs="Arial"/>
          <w:color w:val="000000" w:themeColor="text1"/>
          <w:sz w:val="22"/>
          <w:szCs w:val="22"/>
        </w:rPr>
        <w:t xml:space="preserve"> Corporate Risk Assurance Policy and Framework also sets out the roles of key officers, committees, and </w:t>
      </w:r>
      <w:proofErr w:type="gramStart"/>
      <w:r w:rsidRPr="00124209">
        <w:rPr>
          <w:rFonts w:ascii="Arial" w:hAnsi="Arial" w:cs="Arial"/>
          <w:color w:val="000000" w:themeColor="text1"/>
          <w:sz w:val="22"/>
          <w:szCs w:val="22"/>
        </w:rPr>
        <w:t>groups;</w:t>
      </w:r>
      <w:proofErr w:type="gramEnd"/>
      <w:r w:rsidRPr="00124209">
        <w:rPr>
          <w:rFonts w:ascii="Arial" w:hAnsi="Arial" w:cs="Arial"/>
          <w:color w:val="000000" w:themeColor="text1"/>
          <w:sz w:val="22"/>
          <w:szCs w:val="22"/>
        </w:rPr>
        <w:t xml:space="preserve"> as well as the process for review and escalation of corporate risks. </w:t>
      </w:r>
    </w:p>
    <w:p w14:paraId="4D885927" w14:textId="77777777" w:rsidR="00877973" w:rsidRPr="00124209" w:rsidRDefault="00877973" w:rsidP="00891F63">
      <w:pPr>
        <w:autoSpaceDE w:val="0"/>
        <w:autoSpaceDN w:val="0"/>
        <w:adjustRightInd w:val="0"/>
        <w:jc w:val="both"/>
        <w:rPr>
          <w:rFonts w:ascii="Arial" w:hAnsi="Arial" w:cs="Arial"/>
          <w:color w:val="000000" w:themeColor="text1"/>
          <w:sz w:val="22"/>
          <w:szCs w:val="22"/>
        </w:rPr>
      </w:pPr>
    </w:p>
    <w:p w14:paraId="166D7360" w14:textId="77777777" w:rsidR="00F8714D" w:rsidRPr="00124209" w:rsidRDefault="00420935"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2</w:t>
      </w:r>
      <w:r w:rsidR="00DD7D67" w:rsidRPr="003365EB">
        <w:rPr>
          <w:rFonts w:ascii="Arial" w:hAnsi="Arial" w:cs="Arial"/>
          <w:b/>
          <w:bCs/>
          <w:color w:val="000000" w:themeColor="text1"/>
          <w:sz w:val="22"/>
          <w:szCs w:val="22"/>
        </w:rPr>
        <w:t>2</w:t>
      </w:r>
      <w:r w:rsidRPr="003365EB">
        <w:rPr>
          <w:rFonts w:ascii="Arial" w:hAnsi="Arial" w:cs="Arial"/>
          <w:b/>
          <w:bCs/>
          <w:color w:val="000000" w:themeColor="text1"/>
          <w:sz w:val="22"/>
          <w:szCs w:val="22"/>
        </w:rPr>
        <w:t>.</w:t>
      </w:r>
      <w:r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00F8714D" w:rsidRPr="00124209">
        <w:rPr>
          <w:rStyle w:val="Heading1regsChar"/>
          <w:color w:val="000000" w:themeColor="text1"/>
        </w:rPr>
        <w:t>BUSINESS CONTINUITY</w:t>
      </w:r>
    </w:p>
    <w:p w14:paraId="7FEFFA6B" w14:textId="77777777" w:rsidR="00F8714D" w:rsidRPr="00124209" w:rsidRDefault="00F8714D" w:rsidP="002A6E7B">
      <w:pPr>
        <w:tabs>
          <w:tab w:val="left" w:pos="540"/>
        </w:tabs>
        <w:autoSpaceDE w:val="0"/>
        <w:autoSpaceDN w:val="0"/>
        <w:adjustRightInd w:val="0"/>
        <w:jc w:val="both"/>
        <w:rPr>
          <w:rFonts w:ascii="Arial" w:hAnsi="Arial" w:cs="Arial"/>
          <w:b/>
          <w:bCs/>
          <w:color w:val="000000" w:themeColor="text1"/>
          <w:sz w:val="22"/>
          <w:szCs w:val="22"/>
        </w:rPr>
      </w:pPr>
    </w:p>
    <w:p w14:paraId="3466E531" w14:textId="77777777" w:rsidR="00F8714D" w:rsidRPr="00124209" w:rsidRDefault="00AA6B6E" w:rsidP="00AA6B6E">
      <w:pPr>
        <w:tabs>
          <w:tab w:val="left" w:pos="540"/>
        </w:tabs>
        <w:autoSpaceDE w:val="0"/>
        <w:autoSpaceDN w:val="0"/>
        <w:adjustRightInd w:val="0"/>
        <w:ind w:left="539" w:hanging="539"/>
        <w:jc w:val="both"/>
        <w:rPr>
          <w:rFonts w:ascii="Arial" w:hAnsi="Arial" w:cs="Arial"/>
          <w:color w:val="000000" w:themeColor="text1"/>
          <w:sz w:val="22"/>
          <w:szCs w:val="22"/>
        </w:rPr>
      </w:pPr>
      <w:r w:rsidRPr="00124209">
        <w:rPr>
          <w:rFonts w:ascii="Arial" w:hAnsi="Arial" w:cs="Arial"/>
          <w:bCs/>
          <w:color w:val="000000" w:themeColor="text1"/>
          <w:sz w:val="22"/>
          <w:szCs w:val="22"/>
        </w:rPr>
        <w:t xml:space="preserve">22.1 </w:t>
      </w:r>
      <w:r w:rsidR="00F8714D" w:rsidRPr="00124209">
        <w:rPr>
          <w:rFonts w:ascii="Arial" w:hAnsi="Arial" w:cs="Arial"/>
          <w:b/>
          <w:color w:val="000000" w:themeColor="text1"/>
          <w:sz w:val="22"/>
          <w:szCs w:val="22"/>
        </w:rPr>
        <w:t>Chief Officers</w:t>
      </w:r>
      <w:r w:rsidR="00F8714D" w:rsidRPr="00124209">
        <w:rPr>
          <w:rFonts w:ascii="Arial" w:hAnsi="Arial" w:cs="Arial"/>
          <w:color w:val="000000" w:themeColor="text1"/>
          <w:sz w:val="22"/>
          <w:szCs w:val="22"/>
        </w:rPr>
        <w:t xml:space="preserve"> </w:t>
      </w:r>
      <w:r w:rsidR="00F8714D" w:rsidRPr="00124209">
        <w:rPr>
          <w:rFonts w:ascii="Arial" w:hAnsi="Arial" w:cs="Arial"/>
          <w:b/>
          <w:color w:val="000000" w:themeColor="text1"/>
          <w:sz w:val="22"/>
          <w:szCs w:val="22"/>
        </w:rPr>
        <w:t>must</w:t>
      </w:r>
      <w:r w:rsidR="00F8714D" w:rsidRPr="00124209">
        <w:rPr>
          <w:rFonts w:ascii="Arial" w:hAnsi="Arial" w:cs="Arial"/>
          <w:color w:val="000000" w:themeColor="text1"/>
          <w:sz w:val="22"/>
          <w:szCs w:val="22"/>
        </w:rPr>
        <w:t xml:space="preserve"> have a comprehensive Business Continuity Plan(s) in place for their Service, covering all operational activities and locations. The relevant </w:t>
      </w:r>
      <w:r w:rsidR="00F8714D" w:rsidRPr="00124209">
        <w:rPr>
          <w:rFonts w:ascii="Arial" w:hAnsi="Arial" w:cs="Arial"/>
          <w:b/>
          <w:color w:val="000000" w:themeColor="text1"/>
          <w:sz w:val="22"/>
          <w:szCs w:val="22"/>
        </w:rPr>
        <w:t xml:space="preserve">Officers </w:t>
      </w:r>
      <w:r w:rsidR="00F8714D" w:rsidRPr="00124209">
        <w:rPr>
          <w:rFonts w:ascii="Arial" w:hAnsi="Arial" w:cs="Arial"/>
          <w:color w:val="000000" w:themeColor="text1"/>
          <w:sz w:val="22"/>
          <w:szCs w:val="22"/>
        </w:rPr>
        <w:t xml:space="preserve">must be aware of, and properly trained to ensure the effectiveness of, the Plan. Plans should be tested at least </w:t>
      </w:r>
      <w:r w:rsidR="00F8714D" w:rsidRPr="00124209">
        <w:rPr>
          <w:rFonts w:ascii="Arial" w:hAnsi="Arial" w:cs="Arial"/>
          <w:b/>
          <w:color w:val="000000" w:themeColor="text1"/>
          <w:sz w:val="22"/>
          <w:szCs w:val="22"/>
        </w:rPr>
        <w:t>annually</w:t>
      </w:r>
      <w:r w:rsidR="00F8714D" w:rsidRPr="00124209">
        <w:rPr>
          <w:rFonts w:ascii="Arial" w:hAnsi="Arial" w:cs="Arial"/>
          <w:color w:val="000000" w:themeColor="text1"/>
          <w:sz w:val="22"/>
          <w:szCs w:val="22"/>
        </w:rPr>
        <w:t>.</w:t>
      </w:r>
    </w:p>
    <w:p w14:paraId="6A734843" w14:textId="77777777" w:rsidR="00F8714D" w:rsidRPr="00124209" w:rsidRDefault="00F8714D" w:rsidP="00F8714D">
      <w:pPr>
        <w:tabs>
          <w:tab w:val="left" w:pos="540"/>
        </w:tabs>
        <w:autoSpaceDE w:val="0"/>
        <w:autoSpaceDN w:val="0"/>
        <w:adjustRightInd w:val="0"/>
        <w:ind w:left="540" w:hanging="540"/>
        <w:jc w:val="both"/>
        <w:rPr>
          <w:rFonts w:ascii="Arial" w:hAnsi="Arial" w:cs="Arial"/>
          <w:color w:val="000000" w:themeColor="text1"/>
          <w:sz w:val="22"/>
          <w:szCs w:val="22"/>
        </w:rPr>
      </w:pPr>
    </w:p>
    <w:p w14:paraId="63A82CC5" w14:textId="77777777" w:rsidR="00F8714D" w:rsidRPr="00124209" w:rsidRDefault="00F8714D" w:rsidP="00AA6B6E">
      <w:pPr>
        <w:tabs>
          <w:tab w:val="left" w:pos="540"/>
        </w:tabs>
        <w:autoSpaceDE w:val="0"/>
        <w:autoSpaceDN w:val="0"/>
        <w:adjustRightInd w:val="0"/>
        <w:ind w:left="539" w:hanging="539"/>
        <w:jc w:val="both"/>
        <w:rPr>
          <w:rFonts w:ascii="Arial" w:hAnsi="Arial" w:cs="Arial"/>
          <w:color w:val="000000" w:themeColor="text1"/>
          <w:sz w:val="22"/>
          <w:szCs w:val="22"/>
        </w:rPr>
      </w:pPr>
      <w:r w:rsidRPr="00124209">
        <w:rPr>
          <w:rFonts w:ascii="Arial" w:hAnsi="Arial" w:cs="Arial"/>
          <w:color w:val="000000" w:themeColor="text1"/>
          <w:sz w:val="22"/>
          <w:szCs w:val="22"/>
        </w:rPr>
        <w:t xml:space="preserve">22.2 </w:t>
      </w:r>
      <w:r w:rsidRPr="00124209">
        <w:rPr>
          <w:rFonts w:ascii="Arial" w:hAnsi="Arial" w:cs="Arial"/>
          <w:color w:val="000000" w:themeColor="text1"/>
          <w:sz w:val="22"/>
          <w:szCs w:val="22"/>
        </w:rPr>
        <w:tab/>
        <w:t xml:space="preserve">Updated copies of Business Continuity Plans </w:t>
      </w:r>
      <w:r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passed to the </w:t>
      </w:r>
      <w:r w:rsidRPr="00124209">
        <w:rPr>
          <w:rFonts w:ascii="Arial" w:hAnsi="Arial" w:cs="Arial"/>
          <w:b/>
          <w:bCs/>
          <w:color w:val="000000" w:themeColor="text1"/>
          <w:sz w:val="22"/>
          <w:szCs w:val="22"/>
        </w:rPr>
        <w:t xml:space="preserve">Emergency Planning Section of </w:t>
      </w:r>
      <w:r w:rsidR="008968FF" w:rsidRPr="00124209">
        <w:rPr>
          <w:rFonts w:ascii="Arial" w:hAnsi="Arial" w:cs="Arial"/>
          <w:b/>
          <w:bCs/>
          <w:color w:val="000000" w:themeColor="text1"/>
          <w:sz w:val="22"/>
          <w:szCs w:val="22"/>
        </w:rPr>
        <w:t>Place</w:t>
      </w:r>
      <w:r w:rsidRPr="00124209">
        <w:rPr>
          <w:rFonts w:ascii="Arial" w:hAnsi="Arial" w:cs="Arial"/>
          <w:b/>
          <w:bCs/>
          <w:color w:val="000000" w:themeColor="text1"/>
          <w:sz w:val="22"/>
          <w:szCs w:val="22"/>
        </w:rPr>
        <w:t xml:space="preserve"> Services</w:t>
      </w:r>
      <w:r w:rsidRPr="00124209">
        <w:rPr>
          <w:rFonts w:ascii="Arial" w:hAnsi="Arial" w:cs="Arial"/>
          <w:color w:val="000000" w:themeColor="text1"/>
          <w:sz w:val="22"/>
          <w:szCs w:val="22"/>
        </w:rPr>
        <w:t xml:space="preserve"> which will act in a corporate co-ordinating capacity for the Plans.</w:t>
      </w:r>
    </w:p>
    <w:p w14:paraId="45CA7A20" w14:textId="77777777" w:rsidR="00F8714D" w:rsidRPr="00124209" w:rsidRDefault="00F8714D" w:rsidP="00F8714D">
      <w:pPr>
        <w:autoSpaceDE w:val="0"/>
        <w:autoSpaceDN w:val="0"/>
        <w:adjustRightInd w:val="0"/>
        <w:jc w:val="both"/>
        <w:rPr>
          <w:rFonts w:ascii="Arial" w:hAnsi="Arial" w:cs="Arial"/>
          <w:color w:val="000000" w:themeColor="text1"/>
          <w:sz w:val="22"/>
          <w:szCs w:val="22"/>
        </w:rPr>
      </w:pPr>
    </w:p>
    <w:p w14:paraId="03BC016F" w14:textId="77777777" w:rsidR="00F8714D" w:rsidRPr="00124209" w:rsidRDefault="00F8714D" w:rsidP="00F8714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22.3 The </w:t>
      </w:r>
      <w:r w:rsidRPr="00124209">
        <w:rPr>
          <w:rFonts w:ascii="Arial" w:hAnsi="Arial" w:cs="Arial"/>
          <w:b/>
          <w:color w:val="000000" w:themeColor="text1"/>
          <w:sz w:val="22"/>
          <w:szCs w:val="22"/>
        </w:rPr>
        <w:t>Emergency Planning Section</w:t>
      </w:r>
      <w:r w:rsidRPr="00124209">
        <w:rPr>
          <w:rFonts w:ascii="Arial" w:hAnsi="Arial" w:cs="Arial"/>
          <w:color w:val="000000" w:themeColor="text1"/>
          <w:sz w:val="22"/>
          <w:szCs w:val="22"/>
        </w:rPr>
        <w:t xml:space="preserve"> will maintain the Council’s Emergency Plan for dealing with emergencies affecting the public in the Falkirk Council area. </w:t>
      </w:r>
      <w:r w:rsidR="00E25DAB"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 xml:space="preserve">must </w:t>
      </w:r>
      <w:r w:rsidRPr="00124209">
        <w:rPr>
          <w:rFonts w:ascii="Arial" w:hAnsi="Arial" w:cs="Arial"/>
          <w:color w:val="000000" w:themeColor="text1"/>
          <w:sz w:val="22"/>
          <w:szCs w:val="22"/>
        </w:rPr>
        <w:t>assist with this plan, for example, by providing regular updated information.</w:t>
      </w:r>
    </w:p>
    <w:p w14:paraId="5E8FB0B3" w14:textId="77777777" w:rsidR="00E25DAB" w:rsidRPr="00124209" w:rsidRDefault="00E25DAB" w:rsidP="002A6E7B">
      <w:pPr>
        <w:tabs>
          <w:tab w:val="left" w:pos="540"/>
        </w:tabs>
        <w:autoSpaceDE w:val="0"/>
        <w:autoSpaceDN w:val="0"/>
        <w:adjustRightInd w:val="0"/>
        <w:jc w:val="both"/>
        <w:rPr>
          <w:rFonts w:ascii="Arial" w:hAnsi="Arial" w:cs="Arial"/>
          <w:b/>
          <w:bCs/>
          <w:color w:val="000000" w:themeColor="text1"/>
          <w:sz w:val="22"/>
          <w:szCs w:val="22"/>
        </w:rPr>
      </w:pPr>
    </w:p>
    <w:p w14:paraId="497AB7C4" w14:textId="77777777" w:rsidR="00420935" w:rsidRPr="00124209" w:rsidRDefault="00AA6B6E" w:rsidP="003365EB">
      <w:pPr>
        <w:pStyle w:val="Heading1"/>
        <w:tabs>
          <w:tab w:val="left" w:pos="567"/>
        </w:tabs>
        <w:rPr>
          <w:rStyle w:val="Heading1regsChar"/>
          <w:color w:val="000000" w:themeColor="text1"/>
        </w:rPr>
      </w:pPr>
      <w:r w:rsidRPr="003365EB">
        <w:rPr>
          <w:rFonts w:ascii="Arial" w:hAnsi="Arial" w:cs="Arial"/>
          <w:b/>
          <w:bCs/>
          <w:color w:val="000000" w:themeColor="text1"/>
          <w:sz w:val="22"/>
          <w:szCs w:val="22"/>
        </w:rPr>
        <w:t>23.</w:t>
      </w:r>
      <w:r w:rsidRPr="00124209">
        <w:rPr>
          <w:rFonts w:ascii="Arial" w:hAnsi="Arial" w:cs="Arial"/>
          <w:color w:val="000000" w:themeColor="text1"/>
          <w:sz w:val="22"/>
          <w:szCs w:val="22"/>
        </w:rPr>
        <w:tab/>
      </w:r>
      <w:r w:rsidR="00420935" w:rsidRPr="00124209">
        <w:rPr>
          <w:rStyle w:val="Heading1regsChar"/>
          <w:color w:val="000000" w:themeColor="text1"/>
        </w:rPr>
        <w:t>INSURANCE</w:t>
      </w:r>
    </w:p>
    <w:p w14:paraId="03E8B3E5" w14:textId="77777777" w:rsidR="002A6E7B" w:rsidRPr="00124209" w:rsidRDefault="002A6E7B" w:rsidP="002A6E7B">
      <w:pPr>
        <w:tabs>
          <w:tab w:val="left" w:pos="540"/>
        </w:tabs>
        <w:autoSpaceDE w:val="0"/>
        <w:autoSpaceDN w:val="0"/>
        <w:adjustRightInd w:val="0"/>
        <w:jc w:val="both"/>
        <w:rPr>
          <w:rFonts w:ascii="Arial" w:hAnsi="Arial" w:cs="Arial"/>
          <w:b/>
          <w:bCs/>
          <w:color w:val="000000" w:themeColor="text1"/>
          <w:sz w:val="22"/>
          <w:szCs w:val="22"/>
        </w:rPr>
      </w:pPr>
    </w:p>
    <w:p w14:paraId="114A1BEE" w14:textId="77777777" w:rsidR="00260E53" w:rsidRPr="00124209" w:rsidRDefault="00260E53"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3</w:t>
      </w:r>
      <w:r w:rsidRPr="00124209">
        <w:rPr>
          <w:rFonts w:ascii="Arial" w:hAnsi="Arial" w:cs="Arial"/>
          <w:color w:val="000000" w:themeColor="text1"/>
          <w:sz w:val="22"/>
          <w:szCs w:val="22"/>
        </w:rPr>
        <w:t>.1</w:t>
      </w:r>
      <w:r w:rsidRPr="00124209">
        <w:rPr>
          <w:rFonts w:ascii="Arial" w:hAnsi="Arial" w:cs="Arial"/>
          <w:color w:val="000000" w:themeColor="text1"/>
          <w:sz w:val="22"/>
          <w:szCs w:val="22"/>
        </w:rPr>
        <w:tab/>
        <w:t>The Insurance Section are responsible for arranging all appropriate insurances for the Council (eg, Employers Liability Insurance, Public Liability Insurance, and Fidelity Guarantee Insurance).</w:t>
      </w:r>
    </w:p>
    <w:p w14:paraId="631E34BA" w14:textId="77777777" w:rsidR="00260E53" w:rsidRPr="00124209" w:rsidRDefault="00260E53" w:rsidP="002A6E7B">
      <w:pPr>
        <w:tabs>
          <w:tab w:val="left" w:pos="540"/>
        </w:tabs>
        <w:autoSpaceDE w:val="0"/>
        <w:autoSpaceDN w:val="0"/>
        <w:adjustRightInd w:val="0"/>
        <w:ind w:left="540" w:hanging="540"/>
        <w:jc w:val="both"/>
        <w:rPr>
          <w:rFonts w:ascii="Arial" w:hAnsi="Arial" w:cs="Arial"/>
          <w:color w:val="000000" w:themeColor="text1"/>
          <w:sz w:val="22"/>
          <w:szCs w:val="22"/>
        </w:rPr>
      </w:pPr>
    </w:p>
    <w:p w14:paraId="18D9B76A" w14:textId="77777777" w:rsidR="003377A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3</w:t>
      </w:r>
      <w:r w:rsidRPr="00124209">
        <w:rPr>
          <w:rFonts w:ascii="Arial" w:hAnsi="Arial" w:cs="Arial"/>
          <w:color w:val="000000" w:themeColor="text1"/>
          <w:sz w:val="22"/>
          <w:szCs w:val="22"/>
        </w:rPr>
        <w:t>.</w:t>
      </w:r>
      <w:r w:rsidR="00260E53" w:rsidRPr="00124209">
        <w:rPr>
          <w:rFonts w:ascii="Arial" w:hAnsi="Arial" w:cs="Arial"/>
          <w:color w:val="000000" w:themeColor="text1"/>
          <w:sz w:val="22"/>
          <w:szCs w:val="22"/>
        </w:rPr>
        <w:t>2</w:t>
      </w:r>
      <w:r w:rsidRPr="00124209">
        <w:rPr>
          <w:rFonts w:ascii="Arial" w:hAnsi="Arial" w:cs="Arial"/>
          <w:color w:val="000000" w:themeColor="text1"/>
          <w:sz w:val="22"/>
          <w:szCs w:val="22"/>
        </w:rPr>
        <w:t xml:space="preserve"> </w:t>
      </w:r>
      <w:r w:rsidR="002A6E7B" w:rsidRPr="00124209">
        <w:rPr>
          <w:rFonts w:ascii="Arial" w:hAnsi="Arial" w:cs="Arial"/>
          <w:b/>
          <w:color w:val="000000" w:themeColor="text1"/>
          <w:sz w:val="22"/>
          <w:szCs w:val="22"/>
        </w:rPr>
        <w:tab/>
      </w:r>
      <w:r w:rsidRPr="00124209">
        <w:rPr>
          <w:rFonts w:ascii="Arial" w:hAnsi="Arial" w:cs="Arial"/>
          <w:b/>
          <w:color w:val="000000" w:themeColor="text1"/>
          <w:sz w:val="22"/>
          <w:szCs w:val="22"/>
        </w:rPr>
        <w:t>Officers</w:t>
      </w:r>
      <w:r w:rsidRPr="00124209">
        <w:rPr>
          <w:rFonts w:ascii="Arial" w:hAnsi="Arial" w:cs="Arial"/>
          <w:color w:val="000000" w:themeColor="text1"/>
          <w:sz w:val="22"/>
          <w:szCs w:val="22"/>
        </w:rPr>
        <w:t xml:space="preserve"> </w:t>
      </w:r>
      <w:r w:rsidR="001D24ED"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w:t>
      </w:r>
      <w:r w:rsidR="001D24ED" w:rsidRPr="00124209">
        <w:rPr>
          <w:rFonts w:ascii="Arial" w:hAnsi="Arial" w:cs="Arial"/>
          <w:b/>
          <w:color w:val="000000" w:themeColor="text1"/>
          <w:sz w:val="22"/>
          <w:szCs w:val="22"/>
        </w:rPr>
        <w:t>promptly</w:t>
      </w:r>
      <w:r w:rsidR="001D24ED"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notify the </w:t>
      </w:r>
      <w:r w:rsidR="001D24ED" w:rsidRPr="00124209">
        <w:rPr>
          <w:rFonts w:ascii="Arial" w:hAnsi="Arial" w:cs="Arial"/>
          <w:color w:val="000000" w:themeColor="text1"/>
          <w:sz w:val="22"/>
          <w:szCs w:val="22"/>
        </w:rPr>
        <w:t>Insurance Section</w:t>
      </w:r>
      <w:r w:rsidRPr="00124209">
        <w:rPr>
          <w:rFonts w:ascii="Arial" w:hAnsi="Arial" w:cs="Arial"/>
          <w:color w:val="000000" w:themeColor="text1"/>
          <w:sz w:val="22"/>
          <w:szCs w:val="22"/>
        </w:rPr>
        <w:t xml:space="preserve"> </w:t>
      </w:r>
      <w:r w:rsidR="003377A5" w:rsidRPr="00124209">
        <w:rPr>
          <w:rFonts w:ascii="Arial" w:hAnsi="Arial" w:cs="Arial"/>
          <w:color w:val="000000" w:themeColor="text1"/>
          <w:sz w:val="22"/>
          <w:szCs w:val="22"/>
        </w:rPr>
        <w:t>in writing of</w:t>
      </w:r>
      <w:r w:rsidR="00277DF7" w:rsidRPr="00124209">
        <w:rPr>
          <w:rFonts w:ascii="Arial" w:hAnsi="Arial" w:cs="Arial"/>
          <w:color w:val="000000" w:themeColor="text1"/>
          <w:sz w:val="22"/>
          <w:szCs w:val="22"/>
        </w:rPr>
        <w:t xml:space="preserve"> any</w:t>
      </w:r>
      <w:r w:rsidR="003377A5" w:rsidRPr="00124209">
        <w:rPr>
          <w:rFonts w:ascii="Arial" w:hAnsi="Arial" w:cs="Arial"/>
          <w:color w:val="000000" w:themeColor="text1"/>
          <w:sz w:val="22"/>
          <w:szCs w:val="22"/>
        </w:rPr>
        <w:t>:</w:t>
      </w:r>
    </w:p>
    <w:p w14:paraId="735E09F0" w14:textId="77777777" w:rsidR="003377A5" w:rsidRPr="00124209" w:rsidRDefault="003377A5" w:rsidP="002A6E7B">
      <w:pPr>
        <w:tabs>
          <w:tab w:val="left" w:pos="540"/>
        </w:tabs>
        <w:autoSpaceDE w:val="0"/>
        <w:autoSpaceDN w:val="0"/>
        <w:adjustRightInd w:val="0"/>
        <w:ind w:left="540" w:hanging="540"/>
        <w:jc w:val="both"/>
        <w:rPr>
          <w:rFonts w:ascii="Arial" w:hAnsi="Arial" w:cs="Arial"/>
          <w:color w:val="000000" w:themeColor="text1"/>
          <w:sz w:val="22"/>
          <w:szCs w:val="22"/>
        </w:rPr>
      </w:pPr>
    </w:p>
    <w:p w14:paraId="79B0315F" w14:textId="77777777" w:rsidR="003377A5" w:rsidRPr="00124209" w:rsidRDefault="00420935" w:rsidP="003377A5">
      <w:pPr>
        <w:numPr>
          <w:ilvl w:val="0"/>
          <w:numId w:val="28"/>
        </w:numPr>
        <w:tabs>
          <w:tab w:val="left" w:pos="540"/>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changes in</w:t>
      </w:r>
      <w:r w:rsidR="002A6E7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properties, vehicles, </w:t>
      </w:r>
      <w:r w:rsidR="003377A5" w:rsidRPr="00124209">
        <w:rPr>
          <w:rFonts w:ascii="Arial" w:hAnsi="Arial" w:cs="Arial"/>
          <w:color w:val="000000" w:themeColor="text1"/>
          <w:sz w:val="22"/>
          <w:szCs w:val="22"/>
        </w:rPr>
        <w:t xml:space="preserve">or </w:t>
      </w:r>
      <w:proofErr w:type="gramStart"/>
      <w:r w:rsidRPr="00124209">
        <w:rPr>
          <w:rFonts w:ascii="Arial" w:hAnsi="Arial" w:cs="Arial"/>
          <w:color w:val="000000" w:themeColor="text1"/>
          <w:sz w:val="22"/>
          <w:szCs w:val="22"/>
        </w:rPr>
        <w:t>equipment</w:t>
      </w:r>
      <w:r w:rsidR="003377A5" w:rsidRPr="00124209">
        <w:rPr>
          <w:rFonts w:ascii="Arial" w:hAnsi="Arial" w:cs="Arial"/>
          <w:color w:val="000000" w:themeColor="text1"/>
          <w:sz w:val="22"/>
          <w:szCs w:val="22"/>
        </w:rPr>
        <w:t>;</w:t>
      </w:r>
      <w:proofErr w:type="gramEnd"/>
    </w:p>
    <w:p w14:paraId="77630D02" w14:textId="77777777" w:rsidR="00277DF7" w:rsidRPr="00124209" w:rsidRDefault="00420935" w:rsidP="003377A5">
      <w:pPr>
        <w:numPr>
          <w:ilvl w:val="0"/>
          <w:numId w:val="28"/>
        </w:numPr>
        <w:tabs>
          <w:tab w:val="left" w:pos="540"/>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 xml:space="preserve">new or increased </w:t>
      </w:r>
      <w:proofErr w:type="gramStart"/>
      <w:r w:rsidRPr="00124209">
        <w:rPr>
          <w:rFonts w:ascii="Arial" w:hAnsi="Arial" w:cs="Arial"/>
          <w:color w:val="000000" w:themeColor="text1"/>
          <w:sz w:val="22"/>
          <w:szCs w:val="22"/>
        </w:rPr>
        <w:t>risks</w:t>
      </w:r>
      <w:r w:rsidR="00277DF7" w:rsidRPr="00124209">
        <w:rPr>
          <w:rFonts w:ascii="Arial" w:hAnsi="Arial" w:cs="Arial"/>
          <w:color w:val="000000" w:themeColor="text1"/>
          <w:sz w:val="22"/>
          <w:szCs w:val="22"/>
        </w:rPr>
        <w:t>;</w:t>
      </w:r>
      <w:proofErr w:type="gramEnd"/>
    </w:p>
    <w:p w14:paraId="2DF6FD8A" w14:textId="77777777" w:rsidR="00277DF7" w:rsidRPr="00124209" w:rsidRDefault="00277DF7" w:rsidP="003377A5">
      <w:pPr>
        <w:numPr>
          <w:ilvl w:val="0"/>
          <w:numId w:val="28"/>
        </w:numPr>
        <w:tabs>
          <w:tab w:val="left" w:pos="540"/>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activities or events which may result in claims against the Council; and</w:t>
      </w:r>
    </w:p>
    <w:p w14:paraId="77695BB0" w14:textId="77777777" w:rsidR="00277DF7" w:rsidRPr="00124209" w:rsidRDefault="00277DF7" w:rsidP="003377A5">
      <w:pPr>
        <w:numPr>
          <w:ilvl w:val="0"/>
          <w:numId w:val="28"/>
        </w:numPr>
        <w:tabs>
          <w:tab w:val="left" w:pos="540"/>
          <w:tab w:val="left" w:pos="900"/>
        </w:tabs>
        <w:autoSpaceDE w:val="0"/>
        <w:autoSpaceDN w:val="0"/>
        <w:adjustRightInd w:val="0"/>
        <w:ind w:hanging="27"/>
        <w:jc w:val="both"/>
        <w:rPr>
          <w:rFonts w:ascii="Arial" w:hAnsi="Arial" w:cs="Arial"/>
          <w:color w:val="000000" w:themeColor="text1"/>
          <w:sz w:val="22"/>
          <w:szCs w:val="22"/>
        </w:rPr>
      </w:pPr>
      <w:r w:rsidRPr="00124209">
        <w:rPr>
          <w:rFonts w:ascii="Arial" w:hAnsi="Arial" w:cs="Arial"/>
          <w:color w:val="000000" w:themeColor="text1"/>
          <w:sz w:val="22"/>
          <w:szCs w:val="22"/>
        </w:rPr>
        <w:t>loss, liability, or damage.</w:t>
      </w:r>
    </w:p>
    <w:p w14:paraId="1FEF76DC" w14:textId="77777777" w:rsidR="00277DF7" w:rsidRPr="00124209" w:rsidRDefault="00277DF7" w:rsidP="00277DF7">
      <w:pPr>
        <w:tabs>
          <w:tab w:val="left" w:pos="540"/>
          <w:tab w:val="left" w:pos="900"/>
        </w:tabs>
        <w:autoSpaceDE w:val="0"/>
        <w:autoSpaceDN w:val="0"/>
        <w:adjustRightInd w:val="0"/>
        <w:ind w:left="540"/>
        <w:jc w:val="both"/>
        <w:rPr>
          <w:rFonts w:ascii="Arial" w:hAnsi="Arial" w:cs="Arial"/>
          <w:color w:val="000000" w:themeColor="text1"/>
          <w:sz w:val="22"/>
          <w:szCs w:val="22"/>
        </w:rPr>
      </w:pPr>
      <w:r w:rsidRPr="00124209">
        <w:rPr>
          <w:rFonts w:ascii="Arial" w:hAnsi="Arial" w:cs="Arial"/>
          <w:color w:val="000000" w:themeColor="text1"/>
          <w:sz w:val="22"/>
          <w:szCs w:val="22"/>
        </w:rPr>
        <w:t xml:space="preserve"> </w:t>
      </w:r>
    </w:p>
    <w:p w14:paraId="40AF9C94" w14:textId="29F08BDB" w:rsidR="00420935" w:rsidRPr="00124209" w:rsidRDefault="00277DF7"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3</w:t>
      </w:r>
      <w:r w:rsidRPr="00124209">
        <w:rPr>
          <w:rFonts w:ascii="Arial" w:hAnsi="Arial" w:cs="Arial"/>
          <w:color w:val="000000" w:themeColor="text1"/>
          <w:sz w:val="22"/>
          <w:szCs w:val="22"/>
        </w:rPr>
        <w:t>.</w:t>
      </w:r>
      <w:r w:rsidR="00260E53" w:rsidRPr="00124209">
        <w:rPr>
          <w:rFonts w:ascii="Arial" w:hAnsi="Arial" w:cs="Arial"/>
          <w:color w:val="000000" w:themeColor="text1"/>
          <w:sz w:val="22"/>
          <w:szCs w:val="22"/>
        </w:rPr>
        <w:t>3</w:t>
      </w:r>
      <w:r w:rsidRPr="00124209">
        <w:rPr>
          <w:rFonts w:ascii="Arial" w:hAnsi="Arial" w:cs="Arial"/>
          <w:color w:val="000000" w:themeColor="text1"/>
          <w:sz w:val="22"/>
          <w:szCs w:val="22"/>
        </w:rPr>
        <w:tab/>
      </w:r>
      <w:r w:rsidR="00420935" w:rsidRPr="00124209">
        <w:rPr>
          <w:rFonts w:ascii="Arial" w:hAnsi="Arial" w:cs="Arial"/>
          <w:b/>
          <w:color w:val="000000" w:themeColor="text1"/>
          <w:sz w:val="22"/>
          <w:szCs w:val="22"/>
        </w:rPr>
        <w:t>Officers</w:t>
      </w:r>
      <w:r w:rsidR="00420935"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notify the </w:t>
      </w:r>
      <w:r w:rsidR="00C6096E" w:rsidRPr="00124209">
        <w:rPr>
          <w:rFonts w:ascii="Arial" w:hAnsi="Arial" w:cs="Arial"/>
          <w:b/>
          <w:color w:val="000000" w:themeColor="text1"/>
          <w:sz w:val="22"/>
          <w:szCs w:val="22"/>
        </w:rPr>
        <w:t>Director of Transformation, Communities, and Corporate Services</w:t>
      </w:r>
      <w:r w:rsidR="00C6096E"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of all</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cases involving personal injury.</w:t>
      </w:r>
    </w:p>
    <w:p w14:paraId="2C16BE9F" w14:textId="77777777" w:rsidR="00C22339" w:rsidRPr="00124209" w:rsidRDefault="00C22339" w:rsidP="002A6E7B">
      <w:pPr>
        <w:tabs>
          <w:tab w:val="left" w:pos="540"/>
        </w:tabs>
        <w:autoSpaceDE w:val="0"/>
        <w:autoSpaceDN w:val="0"/>
        <w:adjustRightInd w:val="0"/>
        <w:ind w:left="540" w:hanging="540"/>
        <w:jc w:val="both"/>
        <w:rPr>
          <w:rFonts w:ascii="Arial" w:hAnsi="Arial" w:cs="Arial"/>
          <w:color w:val="000000" w:themeColor="text1"/>
          <w:sz w:val="22"/>
          <w:szCs w:val="22"/>
        </w:rPr>
      </w:pPr>
    </w:p>
    <w:p w14:paraId="7F9B9FF7"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3</w:t>
      </w:r>
      <w:r w:rsidRPr="00124209">
        <w:rPr>
          <w:rFonts w:ascii="Arial" w:hAnsi="Arial" w:cs="Arial"/>
          <w:color w:val="000000" w:themeColor="text1"/>
          <w:sz w:val="22"/>
          <w:szCs w:val="22"/>
        </w:rPr>
        <w:t>.</w:t>
      </w:r>
      <w:r w:rsidR="00C22339"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Pr="00124209">
        <w:rPr>
          <w:rFonts w:ascii="Arial" w:hAnsi="Arial" w:cs="Arial"/>
          <w:b/>
          <w:color w:val="000000" w:themeColor="text1"/>
          <w:sz w:val="22"/>
          <w:szCs w:val="22"/>
        </w:rPr>
        <w:t>Chief Officers</w:t>
      </w:r>
      <w:r w:rsidRPr="00124209">
        <w:rPr>
          <w:rFonts w:ascii="Arial" w:hAnsi="Arial" w:cs="Arial"/>
          <w:color w:val="000000" w:themeColor="text1"/>
          <w:sz w:val="22"/>
          <w:szCs w:val="22"/>
        </w:rPr>
        <w:t xml:space="preserve"> </w:t>
      </w:r>
      <w:r w:rsidR="00277DF7"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consult the </w:t>
      </w:r>
      <w:r w:rsidRPr="00124209">
        <w:rPr>
          <w:rFonts w:ascii="Arial" w:hAnsi="Arial" w:cs="Arial"/>
          <w:b/>
          <w:bCs/>
          <w:color w:val="000000" w:themeColor="text1"/>
          <w:sz w:val="22"/>
          <w:szCs w:val="22"/>
        </w:rPr>
        <w:t>Chief Finance Officer</w:t>
      </w:r>
      <w:r w:rsidRPr="00124209">
        <w:rPr>
          <w:rFonts w:ascii="Arial" w:hAnsi="Arial" w:cs="Arial"/>
          <w:color w:val="000000" w:themeColor="text1"/>
          <w:sz w:val="22"/>
          <w:szCs w:val="22"/>
        </w:rPr>
        <w:t xml:space="preserve"> and the </w:t>
      </w:r>
      <w:r w:rsidRPr="00124209">
        <w:rPr>
          <w:rFonts w:ascii="Arial" w:hAnsi="Arial" w:cs="Arial"/>
          <w:b/>
          <w:bCs/>
          <w:color w:val="000000" w:themeColor="text1"/>
          <w:sz w:val="22"/>
          <w:szCs w:val="22"/>
        </w:rPr>
        <w:t>Chief Governance Officer</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regarding the terms of any indemnity which the Council is requested to give.</w:t>
      </w:r>
    </w:p>
    <w:p w14:paraId="1054CE81" w14:textId="77777777" w:rsidR="00E25DAB" w:rsidRPr="00124209" w:rsidRDefault="00E25DAB" w:rsidP="002A6E7B">
      <w:pPr>
        <w:tabs>
          <w:tab w:val="left" w:pos="540"/>
        </w:tabs>
        <w:autoSpaceDE w:val="0"/>
        <w:autoSpaceDN w:val="0"/>
        <w:adjustRightInd w:val="0"/>
        <w:ind w:left="540" w:hanging="540"/>
        <w:jc w:val="both"/>
        <w:rPr>
          <w:rFonts w:ascii="Arial" w:hAnsi="Arial" w:cs="Arial"/>
          <w:color w:val="000000" w:themeColor="text1"/>
          <w:sz w:val="22"/>
          <w:szCs w:val="22"/>
        </w:rPr>
      </w:pPr>
    </w:p>
    <w:p w14:paraId="2082E370" w14:textId="77777777" w:rsidR="00420935" w:rsidRPr="00124209" w:rsidRDefault="00420935"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2</w:t>
      </w:r>
      <w:r w:rsidR="00AA6B6E" w:rsidRPr="003365EB">
        <w:rPr>
          <w:rFonts w:ascii="Arial" w:hAnsi="Arial" w:cs="Arial"/>
          <w:b/>
          <w:bCs/>
          <w:color w:val="000000" w:themeColor="text1"/>
          <w:sz w:val="22"/>
          <w:szCs w:val="22"/>
        </w:rPr>
        <w:t>4</w:t>
      </w:r>
      <w:r w:rsidRPr="003365EB">
        <w:rPr>
          <w:rFonts w:ascii="Arial" w:hAnsi="Arial" w:cs="Arial"/>
          <w:b/>
          <w:bCs/>
          <w:color w:val="000000" w:themeColor="text1"/>
          <w:sz w:val="22"/>
          <w:szCs w:val="22"/>
        </w:rPr>
        <w:t>.</w:t>
      </w:r>
      <w:r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Pr="00124209">
        <w:rPr>
          <w:rStyle w:val="Heading1regsChar"/>
          <w:color w:val="000000" w:themeColor="text1"/>
        </w:rPr>
        <w:t>BANKING ARRANGEMENTS AND CHEQUES</w:t>
      </w:r>
    </w:p>
    <w:p w14:paraId="585BF87B" w14:textId="77777777" w:rsidR="00E97862" w:rsidRPr="00124209" w:rsidRDefault="00E97862" w:rsidP="00891F63">
      <w:pPr>
        <w:autoSpaceDE w:val="0"/>
        <w:autoSpaceDN w:val="0"/>
        <w:adjustRightInd w:val="0"/>
        <w:jc w:val="both"/>
        <w:rPr>
          <w:rFonts w:ascii="Arial" w:hAnsi="Arial" w:cs="Arial"/>
          <w:b/>
          <w:bCs/>
          <w:color w:val="000000" w:themeColor="text1"/>
          <w:sz w:val="22"/>
          <w:szCs w:val="22"/>
        </w:rPr>
      </w:pPr>
    </w:p>
    <w:p w14:paraId="5B587ABF"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.1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All arrangements with the Council's bankers, including indemnities, </w:t>
      </w:r>
      <w:r w:rsidR="003A6715"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made by, or</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under arrangements approved by, 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w:t>
      </w:r>
    </w:p>
    <w:p w14:paraId="6C69D916"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33BA09D1"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.2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Bank accounts </w:t>
      </w:r>
      <w:r w:rsidRPr="00124209">
        <w:rPr>
          <w:rFonts w:ascii="Arial" w:hAnsi="Arial" w:cs="Arial"/>
          <w:b/>
          <w:color w:val="000000" w:themeColor="text1"/>
          <w:sz w:val="22"/>
          <w:szCs w:val="22"/>
        </w:rPr>
        <w:t>must not</w:t>
      </w:r>
      <w:r w:rsidRPr="00124209">
        <w:rPr>
          <w:rFonts w:ascii="Arial" w:hAnsi="Arial" w:cs="Arial"/>
          <w:color w:val="000000" w:themeColor="text1"/>
          <w:sz w:val="22"/>
          <w:szCs w:val="22"/>
        </w:rPr>
        <w:t xml:space="preserve"> be opened unless authorised in writing by the </w:t>
      </w:r>
      <w:r w:rsidRPr="00124209">
        <w:rPr>
          <w:rFonts w:ascii="Arial" w:hAnsi="Arial" w:cs="Arial"/>
          <w:b/>
          <w:color w:val="000000" w:themeColor="text1"/>
          <w:sz w:val="22"/>
          <w:szCs w:val="22"/>
        </w:rPr>
        <w:t>Chief Finance</w:t>
      </w:r>
      <w:r w:rsidR="00E97862" w:rsidRPr="00124209">
        <w:rPr>
          <w:rFonts w:ascii="Arial" w:hAnsi="Arial" w:cs="Arial"/>
          <w:b/>
          <w:color w:val="000000" w:themeColor="text1"/>
          <w:sz w:val="22"/>
          <w:szCs w:val="22"/>
        </w:rPr>
        <w:t xml:space="preserve"> </w:t>
      </w:r>
      <w:r w:rsidRPr="00124209">
        <w:rPr>
          <w:rFonts w:ascii="Arial" w:hAnsi="Arial" w:cs="Arial"/>
          <w:b/>
          <w:color w:val="000000" w:themeColor="text1"/>
          <w:sz w:val="22"/>
          <w:szCs w:val="22"/>
        </w:rPr>
        <w:t>Officer</w:t>
      </w:r>
      <w:r w:rsidRPr="00124209">
        <w:rPr>
          <w:rFonts w:ascii="Arial" w:hAnsi="Arial" w:cs="Arial"/>
          <w:color w:val="000000" w:themeColor="text1"/>
          <w:sz w:val="22"/>
          <w:szCs w:val="22"/>
        </w:rPr>
        <w:t>.</w:t>
      </w:r>
    </w:p>
    <w:p w14:paraId="03177544"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35FA591E"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.3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Any direct debits or standing orders </w:t>
      </w:r>
      <w:r w:rsidRPr="00124209">
        <w:rPr>
          <w:rFonts w:ascii="Arial" w:hAnsi="Arial" w:cs="Arial"/>
          <w:b/>
          <w:color w:val="000000" w:themeColor="text1"/>
          <w:sz w:val="22"/>
          <w:szCs w:val="22"/>
        </w:rPr>
        <w:t>must only</w:t>
      </w:r>
      <w:r w:rsidRPr="00124209">
        <w:rPr>
          <w:rFonts w:ascii="Arial" w:hAnsi="Arial" w:cs="Arial"/>
          <w:color w:val="000000" w:themeColor="text1"/>
          <w:sz w:val="22"/>
          <w:szCs w:val="22"/>
        </w:rPr>
        <w:t xml:space="preserve"> be set up </w:t>
      </w:r>
      <w:r w:rsidR="003A6715" w:rsidRPr="00124209">
        <w:rPr>
          <w:rFonts w:ascii="Arial" w:hAnsi="Arial" w:cs="Arial"/>
          <w:color w:val="000000" w:themeColor="text1"/>
          <w:sz w:val="22"/>
          <w:szCs w:val="22"/>
        </w:rPr>
        <w:t xml:space="preserve">by the </w:t>
      </w:r>
      <w:r w:rsidR="003A6715" w:rsidRPr="00124209">
        <w:rPr>
          <w:rFonts w:ascii="Arial" w:hAnsi="Arial" w:cs="Arial"/>
          <w:b/>
          <w:color w:val="000000" w:themeColor="text1"/>
          <w:sz w:val="22"/>
          <w:szCs w:val="22"/>
        </w:rPr>
        <w:t>Income</w:t>
      </w:r>
      <w:r w:rsidR="00A306A4" w:rsidRPr="00124209">
        <w:rPr>
          <w:rFonts w:ascii="Arial" w:hAnsi="Arial" w:cs="Arial"/>
          <w:b/>
          <w:color w:val="000000" w:themeColor="text1"/>
          <w:sz w:val="22"/>
          <w:szCs w:val="22"/>
        </w:rPr>
        <w:t xml:space="preserve"> Management</w:t>
      </w:r>
      <w:r w:rsidR="003A6715" w:rsidRPr="00124209">
        <w:rPr>
          <w:rFonts w:ascii="Arial" w:hAnsi="Arial" w:cs="Arial"/>
          <w:b/>
          <w:color w:val="000000" w:themeColor="text1"/>
          <w:sz w:val="22"/>
          <w:szCs w:val="22"/>
        </w:rPr>
        <w:t xml:space="preserve"> </w:t>
      </w:r>
      <w:r w:rsidR="00A306A4" w:rsidRPr="00124209">
        <w:rPr>
          <w:rFonts w:ascii="Arial" w:hAnsi="Arial" w:cs="Arial"/>
          <w:b/>
          <w:color w:val="000000" w:themeColor="text1"/>
          <w:sz w:val="22"/>
          <w:szCs w:val="22"/>
        </w:rPr>
        <w:t xml:space="preserve">and </w:t>
      </w:r>
      <w:r w:rsidR="003A6715" w:rsidRPr="00124209">
        <w:rPr>
          <w:rFonts w:ascii="Arial" w:hAnsi="Arial" w:cs="Arial"/>
          <w:b/>
          <w:color w:val="000000" w:themeColor="text1"/>
          <w:sz w:val="22"/>
          <w:szCs w:val="22"/>
        </w:rPr>
        <w:t>Treasury Management Section</w:t>
      </w:r>
      <w:r w:rsidR="00A306A4" w:rsidRPr="00124209">
        <w:rPr>
          <w:rFonts w:ascii="Arial" w:hAnsi="Arial" w:cs="Arial"/>
          <w:b/>
          <w:color w:val="000000" w:themeColor="text1"/>
          <w:sz w:val="22"/>
          <w:szCs w:val="22"/>
        </w:rPr>
        <w:t>’</w:t>
      </w:r>
      <w:r w:rsidR="003A6715" w:rsidRPr="00124209">
        <w:rPr>
          <w:rFonts w:ascii="Arial" w:hAnsi="Arial" w:cs="Arial"/>
          <w:b/>
          <w:color w:val="000000" w:themeColor="text1"/>
          <w:sz w:val="22"/>
          <w:szCs w:val="22"/>
        </w:rPr>
        <w:t>s</w:t>
      </w:r>
      <w:r w:rsidR="003A6715"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in accordance with procedures</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put in place by the </w:t>
      </w:r>
      <w:r w:rsidRPr="00124209">
        <w:rPr>
          <w:rFonts w:ascii="Arial" w:hAnsi="Arial" w:cs="Arial"/>
          <w:b/>
          <w:bCs/>
          <w:color w:val="000000" w:themeColor="text1"/>
          <w:sz w:val="22"/>
          <w:szCs w:val="22"/>
        </w:rPr>
        <w:t>Chief Finance Officer</w:t>
      </w:r>
      <w:r w:rsidRPr="00124209">
        <w:rPr>
          <w:rFonts w:ascii="Arial" w:hAnsi="Arial" w:cs="Arial"/>
          <w:color w:val="000000" w:themeColor="text1"/>
          <w:sz w:val="22"/>
          <w:szCs w:val="22"/>
        </w:rPr>
        <w:t>.</w:t>
      </w:r>
    </w:p>
    <w:p w14:paraId="60399C34"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1D2A729A"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.4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w:t>
      </w:r>
      <w:r w:rsidR="00D55715"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ensure that secure arrangements are in place for the</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ordering, storage, and printing of cheques.</w:t>
      </w:r>
    </w:p>
    <w:p w14:paraId="007B2D28"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107FF548"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.5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Cheques drawn on the Council's main bank accounts will bear the signature of</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the Chief Finance Officer or be signed by the </w:t>
      </w:r>
      <w:r w:rsidRPr="00124209">
        <w:rPr>
          <w:rFonts w:ascii="Arial" w:hAnsi="Arial" w:cs="Arial"/>
          <w:b/>
          <w:bCs/>
          <w:color w:val="000000" w:themeColor="text1"/>
          <w:sz w:val="22"/>
          <w:szCs w:val="22"/>
        </w:rPr>
        <w:t>Chief Finance Officer</w:t>
      </w:r>
      <w:r w:rsidRPr="00124209">
        <w:rPr>
          <w:rFonts w:ascii="Arial" w:hAnsi="Arial" w:cs="Arial"/>
          <w:color w:val="000000" w:themeColor="text1"/>
          <w:sz w:val="22"/>
          <w:szCs w:val="22"/>
        </w:rPr>
        <w:t xml:space="preserve"> or </w:t>
      </w:r>
      <w:r w:rsidRPr="00124209">
        <w:rPr>
          <w:rFonts w:ascii="Arial" w:hAnsi="Arial" w:cs="Arial"/>
          <w:b/>
          <w:bCs/>
          <w:color w:val="000000" w:themeColor="text1"/>
          <w:sz w:val="22"/>
          <w:szCs w:val="22"/>
        </w:rPr>
        <w:t>other Officers</w:t>
      </w:r>
      <w:r w:rsidR="00E97862" w:rsidRPr="00124209">
        <w:rPr>
          <w:rFonts w:ascii="Arial" w:hAnsi="Arial" w:cs="Arial"/>
          <w:b/>
          <w:bCs/>
          <w:color w:val="000000" w:themeColor="text1"/>
          <w:sz w:val="22"/>
          <w:szCs w:val="22"/>
        </w:rPr>
        <w:t xml:space="preserve"> </w:t>
      </w:r>
      <w:r w:rsidRPr="00124209">
        <w:rPr>
          <w:rFonts w:ascii="Arial" w:hAnsi="Arial" w:cs="Arial"/>
          <w:b/>
          <w:bCs/>
          <w:color w:val="000000" w:themeColor="text1"/>
          <w:sz w:val="22"/>
          <w:szCs w:val="22"/>
        </w:rPr>
        <w:t>formally authorised by the Chief Finance Officer</w:t>
      </w:r>
      <w:r w:rsidRPr="00124209">
        <w:rPr>
          <w:rFonts w:ascii="Arial" w:hAnsi="Arial" w:cs="Arial"/>
          <w:color w:val="000000" w:themeColor="text1"/>
          <w:sz w:val="22"/>
          <w:szCs w:val="22"/>
        </w:rPr>
        <w:t>.</w:t>
      </w:r>
    </w:p>
    <w:p w14:paraId="17F182E8"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2737C2A8"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.6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All arrangements for transfer, receipt, or payment using any form of automated bank</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transfer will be made by, or under arrangements approved by, the </w:t>
      </w:r>
      <w:r w:rsidRPr="00124209">
        <w:rPr>
          <w:rFonts w:ascii="Arial" w:hAnsi="Arial" w:cs="Arial"/>
          <w:b/>
          <w:bCs/>
          <w:color w:val="000000" w:themeColor="text1"/>
          <w:sz w:val="22"/>
          <w:szCs w:val="22"/>
        </w:rPr>
        <w:t>Chief Finance Officer</w:t>
      </w:r>
      <w:r w:rsidRPr="00124209">
        <w:rPr>
          <w:rFonts w:ascii="Arial" w:hAnsi="Arial" w:cs="Arial"/>
          <w:color w:val="000000" w:themeColor="text1"/>
          <w:sz w:val="22"/>
          <w:szCs w:val="22"/>
        </w:rPr>
        <w:t>.</w:t>
      </w:r>
    </w:p>
    <w:p w14:paraId="213363FD"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4B8F9E8A" w14:textId="2AE09E65"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.7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Personal cheques </w:t>
      </w:r>
      <w:r w:rsidRPr="00124209">
        <w:rPr>
          <w:rFonts w:ascii="Arial" w:hAnsi="Arial" w:cs="Arial"/>
          <w:b/>
          <w:color w:val="000000" w:themeColor="text1"/>
          <w:sz w:val="22"/>
          <w:szCs w:val="22"/>
        </w:rPr>
        <w:t>must not</w:t>
      </w:r>
      <w:r w:rsidRPr="00124209">
        <w:rPr>
          <w:rFonts w:ascii="Arial" w:hAnsi="Arial" w:cs="Arial"/>
          <w:color w:val="000000" w:themeColor="text1"/>
          <w:sz w:val="22"/>
          <w:szCs w:val="22"/>
        </w:rPr>
        <w:t xml:space="preserve"> be cashed out of money held on behalf of the </w:t>
      </w:r>
      <w:r w:rsidR="00CF6A82" w:rsidRPr="00124209">
        <w:rPr>
          <w:rFonts w:ascii="Arial" w:hAnsi="Arial" w:cs="Arial"/>
          <w:color w:val="000000" w:themeColor="text1"/>
          <w:sz w:val="22"/>
          <w:szCs w:val="22"/>
        </w:rPr>
        <w:t>Council or</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substituted for cash collected on behalf of the Council.</w:t>
      </w:r>
    </w:p>
    <w:p w14:paraId="06294E01" w14:textId="77777777" w:rsidR="00C6096E" w:rsidRPr="00124209" w:rsidRDefault="00C6096E" w:rsidP="002A6E7B">
      <w:pPr>
        <w:tabs>
          <w:tab w:val="left" w:pos="540"/>
        </w:tabs>
        <w:autoSpaceDE w:val="0"/>
        <w:autoSpaceDN w:val="0"/>
        <w:adjustRightInd w:val="0"/>
        <w:ind w:left="540" w:hanging="540"/>
        <w:jc w:val="both"/>
        <w:rPr>
          <w:rFonts w:ascii="Arial" w:hAnsi="Arial" w:cs="Arial"/>
          <w:color w:val="000000" w:themeColor="text1"/>
          <w:sz w:val="22"/>
          <w:szCs w:val="22"/>
        </w:rPr>
      </w:pPr>
    </w:p>
    <w:p w14:paraId="2D3F31C1" w14:textId="77777777" w:rsidR="001523ED" w:rsidRPr="003365EB" w:rsidRDefault="00DD7D67" w:rsidP="003365EB">
      <w:pPr>
        <w:pStyle w:val="Heading1"/>
        <w:tabs>
          <w:tab w:val="left" w:pos="567"/>
        </w:tabs>
        <w:rPr>
          <w:rFonts w:ascii="Arial" w:hAnsi="Arial" w:cs="Arial"/>
          <w:b/>
          <w:bCs/>
          <w:color w:val="000000" w:themeColor="text1"/>
          <w:sz w:val="22"/>
          <w:szCs w:val="22"/>
        </w:rPr>
      </w:pPr>
      <w:r w:rsidRPr="003365EB">
        <w:rPr>
          <w:rFonts w:ascii="Arial" w:hAnsi="Arial" w:cs="Arial"/>
          <w:b/>
          <w:bCs/>
          <w:color w:val="000000" w:themeColor="text1"/>
          <w:sz w:val="22"/>
          <w:szCs w:val="22"/>
        </w:rPr>
        <w:t>2</w:t>
      </w:r>
      <w:r w:rsidR="00AA6B6E" w:rsidRPr="003365EB">
        <w:rPr>
          <w:rFonts w:ascii="Arial" w:hAnsi="Arial" w:cs="Arial"/>
          <w:b/>
          <w:bCs/>
          <w:color w:val="000000" w:themeColor="text1"/>
          <w:sz w:val="22"/>
          <w:szCs w:val="22"/>
        </w:rPr>
        <w:t>5</w:t>
      </w:r>
      <w:r w:rsidR="001523ED" w:rsidRPr="003365EB">
        <w:rPr>
          <w:rFonts w:ascii="Arial" w:hAnsi="Arial" w:cs="Arial"/>
          <w:b/>
          <w:bCs/>
          <w:color w:val="000000" w:themeColor="text1"/>
          <w:sz w:val="22"/>
          <w:szCs w:val="22"/>
        </w:rPr>
        <w:t xml:space="preserve">. </w:t>
      </w:r>
      <w:r w:rsidR="001523ED" w:rsidRPr="003365EB">
        <w:rPr>
          <w:rFonts w:ascii="Arial" w:hAnsi="Arial" w:cs="Arial"/>
          <w:b/>
          <w:bCs/>
          <w:color w:val="000000" w:themeColor="text1"/>
          <w:sz w:val="22"/>
          <w:szCs w:val="22"/>
        </w:rPr>
        <w:tab/>
      </w:r>
      <w:r w:rsidR="001523ED" w:rsidRPr="003365EB">
        <w:rPr>
          <w:rStyle w:val="Heading1regsChar"/>
          <w:color w:val="000000" w:themeColor="text1"/>
        </w:rPr>
        <w:t>CASH</w:t>
      </w:r>
    </w:p>
    <w:p w14:paraId="6C647D12" w14:textId="77777777" w:rsidR="001523ED" w:rsidRPr="00124209" w:rsidRDefault="001523ED" w:rsidP="001523ED">
      <w:pPr>
        <w:tabs>
          <w:tab w:val="left" w:pos="540"/>
        </w:tabs>
        <w:autoSpaceDE w:val="0"/>
        <w:autoSpaceDN w:val="0"/>
        <w:adjustRightInd w:val="0"/>
        <w:jc w:val="both"/>
        <w:rPr>
          <w:rFonts w:ascii="Arial" w:hAnsi="Arial" w:cs="Arial"/>
          <w:b/>
          <w:bCs/>
          <w:color w:val="000000" w:themeColor="text1"/>
          <w:sz w:val="22"/>
          <w:szCs w:val="22"/>
        </w:rPr>
      </w:pPr>
    </w:p>
    <w:p w14:paraId="661F1213" w14:textId="1586391A" w:rsidR="001523ED" w:rsidRPr="00124209" w:rsidRDefault="00DD7D67" w:rsidP="001523ED">
      <w:pPr>
        <w:tabs>
          <w:tab w:val="left" w:pos="540"/>
        </w:tabs>
        <w:autoSpaceDE w:val="0"/>
        <w:autoSpaceDN w:val="0"/>
        <w:adjustRightInd w:val="0"/>
        <w:ind w:left="540" w:hanging="540"/>
        <w:jc w:val="both"/>
        <w:rPr>
          <w:rFonts w:ascii="Arial" w:hAnsi="Arial" w:cs="Arial"/>
          <w:b/>
          <w:bCs/>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5</w:t>
      </w:r>
      <w:r w:rsidR="001523ED" w:rsidRPr="00124209">
        <w:rPr>
          <w:rFonts w:ascii="Arial" w:hAnsi="Arial" w:cs="Arial"/>
          <w:color w:val="000000" w:themeColor="text1"/>
          <w:sz w:val="22"/>
          <w:szCs w:val="22"/>
        </w:rPr>
        <w:t>.1</w:t>
      </w:r>
      <w:r w:rsidR="001523ED" w:rsidRPr="00124209">
        <w:rPr>
          <w:rFonts w:ascii="Arial" w:hAnsi="Arial" w:cs="Arial"/>
          <w:color w:val="000000" w:themeColor="text1"/>
          <w:sz w:val="22"/>
          <w:szCs w:val="22"/>
        </w:rPr>
        <w:tab/>
        <w:t xml:space="preserve">The </w:t>
      </w:r>
      <w:r w:rsidR="001523ED" w:rsidRPr="00124209">
        <w:rPr>
          <w:rFonts w:ascii="Arial" w:hAnsi="Arial" w:cs="Arial"/>
          <w:b/>
          <w:color w:val="000000" w:themeColor="text1"/>
          <w:sz w:val="22"/>
          <w:szCs w:val="22"/>
        </w:rPr>
        <w:t>Chief Finance Officer</w:t>
      </w:r>
      <w:r w:rsidR="001523ED" w:rsidRPr="00124209">
        <w:rPr>
          <w:rFonts w:ascii="Arial" w:hAnsi="Arial" w:cs="Arial"/>
          <w:color w:val="000000" w:themeColor="text1"/>
          <w:sz w:val="22"/>
          <w:szCs w:val="22"/>
        </w:rPr>
        <w:t xml:space="preserve"> may provide an imprest to </w:t>
      </w:r>
      <w:r w:rsidR="001523ED" w:rsidRPr="00124209">
        <w:rPr>
          <w:rFonts w:ascii="Arial" w:hAnsi="Arial" w:cs="Arial"/>
          <w:b/>
          <w:color w:val="000000" w:themeColor="text1"/>
          <w:sz w:val="22"/>
          <w:szCs w:val="22"/>
        </w:rPr>
        <w:t>Officers</w:t>
      </w:r>
      <w:r w:rsidR="001523ED" w:rsidRPr="00124209">
        <w:rPr>
          <w:rFonts w:ascii="Arial" w:hAnsi="Arial" w:cs="Arial"/>
          <w:color w:val="000000" w:themeColor="text1"/>
          <w:sz w:val="22"/>
          <w:szCs w:val="22"/>
        </w:rPr>
        <w:t>, for the purpose of paying for minor petty cash expenditure.  Imprests will be operated in accordance with detailed imprest procedures issued by the Chief Finance Officer.</w:t>
      </w:r>
    </w:p>
    <w:p w14:paraId="51054A87" w14:textId="77777777" w:rsidR="001523ED" w:rsidRPr="00124209" w:rsidRDefault="001523ED" w:rsidP="001523ED">
      <w:pPr>
        <w:tabs>
          <w:tab w:val="left" w:pos="540"/>
        </w:tabs>
        <w:autoSpaceDE w:val="0"/>
        <w:autoSpaceDN w:val="0"/>
        <w:adjustRightInd w:val="0"/>
        <w:jc w:val="both"/>
        <w:rPr>
          <w:rFonts w:ascii="Arial" w:hAnsi="Arial" w:cs="Arial"/>
          <w:b/>
          <w:bCs/>
          <w:color w:val="000000" w:themeColor="text1"/>
          <w:sz w:val="22"/>
          <w:szCs w:val="22"/>
        </w:rPr>
      </w:pPr>
    </w:p>
    <w:p w14:paraId="5308FEE6" w14:textId="77777777" w:rsidR="001523ED" w:rsidRPr="00124209" w:rsidRDefault="00DD7D67" w:rsidP="001523E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5</w:t>
      </w:r>
      <w:r w:rsidR="001523ED" w:rsidRPr="00124209">
        <w:rPr>
          <w:rFonts w:ascii="Arial" w:hAnsi="Arial" w:cs="Arial"/>
          <w:color w:val="000000" w:themeColor="text1"/>
          <w:sz w:val="22"/>
          <w:szCs w:val="22"/>
        </w:rPr>
        <w:t xml:space="preserve">.2 </w:t>
      </w:r>
      <w:r w:rsidR="001523ED" w:rsidRPr="00124209">
        <w:rPr>
          <w:rFonts w:ascii="Arial" w:hAnsi="Arial" w:cs="Arial"/>
          <w:color w:val="000000" w:themeColor="text1"/>
          <w:sz w:val="22"/>
          <w:szCs w:val="22"/>
        </w:rPr>
        <w:tab/>
      </w:r>
      <w:r w:rsidR="001523ED" w:rsidRPr="00124209">
        <w:rPr>
          <w:rFonts w:ascii="Arial" w:hAnsi="Arial" w:cs="Arial"/>
          <w:b/>
          <w:color w:val="000000" w:themeColor="text1"/>
          <w:sz w:val="22"/>
          <w:szCs w:val="22"/>
        </w:rPr>
        <w:t>Chief Officers</w:t>
      </w:r>
      <w:r w:rsidR="001523ED" w:rsidRPr="00124209">
        <w:rPr>
          <w:rFonts w:ascii="Arial" w:hAnsi="Arial" w:cs="Arial"/>
          <w:color w:val="000000" w:themeColor="text1"/>
          <w:sz w:val="22"/>
          <w:szCs w:val="22"/>
        </w:rPr>
        <w:t xml:space="preserve"> </w:t>
      </w:r>
      <w:r w:rsidR="001523ED" w:rsidRPr="00124209">
        <w:rPr>
          <w:rFonts w:ascii="Arial" w:hAnsi="Arial" w:cs="Arial"/>
          <w:b/>
          <w:color w:val="000000" w:themeColor="text1"/>
          <w:sz w:val="22"/>
          <w:szCs w:val="22"/>
        </w:rPr>
        <w:t>must</w:t>
      </w:r>
      <w:r w:rsidR="001523ED" w:rsidRPr="00124209">
        <w:rPr>
          <w:rFonts w:ascii="Arial" w:hAnsi="Arial" w:cs="Arial"/>
          <w:color w:val="000000" w:themeColor="text1"/>
          <w:sz w:val="22"/>
          <w:szCs w:val="22"/>
        </w:rPr>
        <w:t xml:space="preserve"> </w:t>
      </w:r>
      <w:r w:rsidR="00AF3771" w:rsidRPr="00124209">
        <w:rPr>
          <w:rFonts w:ascii="Arial" w:hAnsi="Arial" w:cs="Arial"/>
          <w:b/>
          <w:color w:val="000000" w:themeColor="text1"/>
          <w:sz w:val="22"/>
          <w:szCs w:val="22"/>
        </w:rPr>
        <w:t>promptly</w:t>
      </w:r>
      <w:r w:rsidR="00AF3771" w:rsidRPr="00124209">
        <w:rPr>
          <w:rFonts w:ascii="Arial" w:hAnsi="Arial" w:cs="Arial"/>
          <w:color w:val="000000" w:themeColor="text1"/>
          <w:sz w:val="22"/>
          <w:szCs w:val="22"/>
        </w:rPr>
        <w:t xml:space="preserve"> </w:t>
      </w:r>
      <w:r w:rsidR="001523ED" w:rsidRPr="00124209">
        <w:rPr>
          <w:rFonts w:ascii="Arial" w:hAnsi="Arial" w:cs="Arial"/>
          <w:color w:val="000000" w:themeColor="text1"/>
          <w:sz w:val="22"/>
          <w:szCs w:val="22"/>
        </w:rPr>
        <w:t xml:space="preserve">advise the </w:t>
      </w:r>
      <w:r w:rsidR="001523ED" w:rsidRPr="00124209">
        <w:rPr>
          <w:rFonts w:ascii="Arial" w:hAnsi="Arial" w:cs="Arial"/>
          <w:b/>
          <w:bCs/>
          <w:color w:val="000000" w:themeColor="text1"/>
          <w:sz w:val="22"/>
          <w:szCs w:val="22"/>
        </w:rPr>
        <w:t>Chief Finance Officer</w:t>
      </w:r>
      <w:r w:rsidR="001523ED" w:rsidRPr="00124209">
        <w:rPr>
          <w:rFonts w:ascii="Arial" w:hAnsi="Arial" w:cs="Arial"/>
          <w:color w:val="000000" w:themeColor="text1"/>
          <w:sz w:val="22"/>
          <w:szCs w:val="22"/>
        </w:rPr>
        <w:t xml:space="preserve"> of all new circumstances within the Service where cash is held or is otherwise under the control of Officers of the Council.  </w:t>
      </w:r>
      <w:r w:rsidR="001523ED" w:rsidRPr="00124209">
        <w:rPr>
          <w:rFonts w:ascii="Arial" w:hAnsi="Arial" w:cs="Arial"/>
          <w:b/>
          <w:color w:val="000000" w:themeColor="text1"/>
          <w:sz w:val="22"/>
          <w:szCs w:val="22"/>
        </w:rPr>
        <w:t>Chief Officers</w:t>
      </w:r>
      <w:r w:rsidR="001523ED" w:rsidRPr="00124209">
        <w:rPr>
          <w:rFonts w:ascii="Arial" w:hAnsi="Arial" w:cs="Arial"/>
          <w:color w:val="000000" w:themeColor="text1"/>
          <w:sz w:val="22"/>
          <w:szCs w:val="22"/>
        </w:rPr>
        <w:t xml:space="preserve"> </w:t>
      </w:r>
      <w:r w:rsidR="001523ED" w:rsidRPr="00124209">
        <w:rPr>
          <w:rFonts w:ascii="Arial" w:hAnsi="Arial" w:cs="Arial"/>
          <w:b/>
          <w:color w:val="000000" w:themeColor="text1"/>
          <w:sz w:val="22"/>
          <w:szCs w:val="22"/>
        </w:rPr>
        <w:t>must</w:t>
      </w:r>
      <w:r w:rsidR="001523ED" w:rsidRPr="00124209">
        <w:rPr>
          <w:rFonts w:ascii="Arial" w:hAnsi="Arial" w:cs="Arial"/>
          <w:color w:val="000000" w:themeColor="text1"/>
          <w:sz w:val="22"/>
          <w:szCs w:val="22"/>
        </w:rPr>
        <w:t xml:space="preserve"> ensure that the minimum level of cash is held, subject to the practicalities of individual circumstances.</w:t>
      </w:r>
    </w:p>
    <w:p w14:paraId="1B279FF0" w14:textId="77777777" w:rsidR="001523ED" w:rsidRPr="00124209" w:rsidRDefault="001523ED" w:rsidP="001523ED">
      <w:pPr>
        <w:autoSpaceDE w:val="0"/>
        <w:autoSpaceDN w:val="0"/>
        <w:adjustRightInd w:val="0"/>
        <w:jc w:val="both"/>
        <w:rPr>
          <w:rFonts w:ascii="Arial" w:hAnsi="Arial" w:cs="Arial"/>
          <w:color w:val="000000" w:themeColor="text1"/>
          <w:sz w:val="22"/>
          <w:szCs w:val="22"/>
        </w:rPr>
      </w:pPr>
    </w:p>
    <w:p w14:paraId="5A2F809E" w14:textId="77777777" w:rsidR="001523ED" w:rsidRPr="00124209" w:rsidRDefault="00DD7D67" w:rsidP="001523E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5</w:t>
      </w:r>
      <w:r w:rsidR="001523ED" w:rsidRPr="00124209">
        <w:rPr>
          <w:rFonts w:ascii="Arial" w:hAnsi="Arial" w:cs="Arial"/>
          <w:color w:val="000000" w:themeColor="text1"/>
          <w:sz w:val="22"/>
          <w:szCs w:val="22"/>
        </w:rPr>
        <w:t xml:space="preserve">.3 </w:t>
      </w:r>
      <w:r w:rsidR="001523ED" w:rsidRPr="00124209">
        <w:rPr>
          <w:rFonts w:ascii="Arial" w:hAnsi="Arial" w:cs="Arial"/>
          <w:color w:val="000000" w:themeColor="text1"/>
          <w:sz w:val="22"/>
          <w:szCs w:val="22"/>
        </w:rPr>
        <w:tab/>
        <w:t xml:space="preserve">The transfer of cash, incoming cheques, or valuables, from one Officer to another should be evidenced by a receipt or written record.  </w:t>
      </w:r>
      <w:r w:rsidR="001523ED" w:rsidRPr="00124209">
        <w:rPr>
          <w:rFonts w:ascii="Arial" w:hAnsi="Arial" w:cs="Arial"/>
          <w:b/>
          <w:color w:val="000000" w:themeColor="text1"/>
          <w:sz w:val="22"/>
          <w:szCs w:val="22"/>
        </w:rPr>
        <w:t>Chief Officers</w:t>
      </w:r>
      <w:r w:rsidR="001523ED" w:rsidRPr="00124209">
        <w:rPr>
          <w:rFonts w:ascii="Arial" w:hAnsi="Arial" w:cs="Arial"/>
          <w:color w:val="000000" w:themeColor="text1"/>
          <w:sz w:val="22"/>
          <w:szCs w:val="22"/>
        </w:rPr>
        <w:t xml:space="preserve"> are responsible for ensuring that Officers are provided with the appropriate </w:t>
      </w:r>
      <w:r w:rsidR="00D55715" w:rsidRPr="00124209">
        <w:rPr>
          <w:rFonts w:ascii="Arial" w:hAnsi="Arial" w:cs="Arial"/>
          <w:color w:val="000000" w:themeColor="text1"/>
          <w:sz w:val="22"/>
          <w:szCs w:val="22"/>
        </w:rPr>
        <w:t xml:space="preserve">training, </w:t>
      </w:r>
      <w:r w:rsidR="001523ED" w:rsidRPr="00124209">
        <w:rPr>
          <w:rFonts w:ascii="Arial" w:hAnsi="Arial" w:cs="Arial"/>
          <w:color w:val="000000" w:themeColor="text1"/>
          <w:sz w:val="22"/>
          <w:szCs w:val="22"/>
        </w:rPr>
        <w:t>guidance</w:t>
      </w:r>
      <w:r w:rsidR="00E80F5A" w:rsidRPr="00124209">
        <w:rPr>
          <w:rFonts w:ascii="Arial" w:hAnsi="Arial" w:cs="Arial"/>
          <w:color w:val="000000" w:themeColor="text1"/>
          <w:sz w:val="22"/>
          <w:szCs w:val="22"/>
        </w:rPr>
        <w:t>,</w:t>
      </w:r>
      <w:r w:rsidR="001523ED" w:rsidRPr="00124209">
        <w:rPr>
          <w:rFonts w:ascii="Arial" w:hAnsi="Arial" w:cs="Arial"/>
          <w:color w:val="000000" w:themeColor="text1"/>
          <w:sz w:val="22"/>
          <w:szCs w:val="22"/>
        </w:rPr>
        <w:t xml:space="preserve"> and documentation to allow the evidencing of all transfers.</w:t>
      </w:r>
    </w:p>
    <w:p w14:paraId="6B6623B5" w14:textId="77777777" w:rsidR="001523ED" w:rsidRPr="00124209" w:rsidRDefault="001523ED" w:rsidP="001523ED">
      <w:pPr>
        <w:autoSpaceDE w:val="0"/>
        <w:autoSpaceDN w:val="0"/>
        <w:adjustRightInd w:val="0"/>
        <w:jc w:val="both"/>
        <w:rPr>
          <w:rFonts w:ascii="Arial" w:hAnsi="Arial" w:cs="Arial"/>
          <w:color w:val="000000" w:themeColor="text1"/>
          <w:sz w:val="22"/>
          <w:szCs w:val="22"/>
        </w:rPr>
      </w:pPr>
    </w:p>
    <w:p w14:paraId="4874CFB0" w14:textId="77777777" w:rsidR="001523ED" w:rsidRPr="00124209" w:rsidRDefault="00DD7D67" w:rsidP="001523E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5</w:t>
      </w:r>
      <w:r w:rsidR="001523ED" w:rsidRPr="00124209">
        <w:rPr>
          <w:rFonts w:ascii="Arial" w:hAnsi="Arial" w:cs="Arial"/>
          <w:color w:val="000000" w:themeColor="text1"/>
          <w:sz w:val="22"/>
          <w:szCs w:val="22"/>
        </w:rPr>
        <w:t xml:space="preserve">.4 </w:t>
      </w:r>
      <w:r w:rsidR="001523ED" w:rsidRPr="00124209">
        <w:rPr>
          <w:rFonts w:ascii="Arial" w:hAnsi="Arial" w:cs="Arial"/>
          <w:b/>
          <w:color w:val="000000" w:themeColor="text1"/>
          <w:sz w:val="22"/>
          <w:szCs w:val="22"/>
        </w:rPr>
        <w:tab/>
        <w:t>Chief Officers</w:t>
      </w:r>
      <w:r w:rsidR="001523ED" w:rsidRPr="00124209">
        <w:rPr>
          <w:rFonts w:ascii="Arial" w:hAnsi="Arial" w:cs="Arial"/>
          <w:color w:val="000000" w:themeColor="text1"/>
          <w:sz w:val="22"/>
          <w:szCs w:val="22"/>
        </w:rPr>
        <w:t xml:space="preserve"> are responsible for the security of safes and safe contents.  Access </w:t>
      </w:r>
      <w:r w:rsidR="001523ED" w:rsidRPr="00124209">
        <w:rPr>
          <w:rFonts w:ascii="Arial" w:hAnsi="Arial" w:cs="Arial"/>
          <w:b/>
          <w:color w:val="000000" w:themeColor="text1"/>
          <w:sz w:val="22"/>
          <w:szCs w:val="22"/>
        </w:rPr>
        <w:t>must</w:t>
      </w:r>
      <w:r w:rsidR="001523ED" w:rsidRPr="00124209">
        <w:rPr>
          <w:rFonts w:ascii="Arial" w:hAnsi="Arial" w:cs="Arial"/>
          <w:color w:val="000000" w:themeColor="text1"/>
          <w:sz w:val="22"/>
          <w:szCs w:val="22"/>
        </w:rPr>
        <w:t xml:space="preserve"> be controlled and limited, and security should be commensurate with risk.  A register of keyholders </w:t>
      </w:r>
      <w:r w:rsidR="00A306A4" w:rsidRPr="00124209">
        <w:rPr>
          <w:rFonts w:ascii="Arial" w:hAnsi="Arial" w:cs="Arial"/>
          <w:b/>
          <w:color w:val="000000" w:themeColor="text1"/>
          <w:sz w:val="22"/>
          <w:szCs w:val="22"/>
        </w:rPr>
        <w:lastRenderedPageBreak/>
        <w:t>must</w:t>
      </w:r>
      <w:r w:rsidR="001523ED" w:rsidRPr="00124209">
        <w:rPr>
          <w:rFonts w:ascii="Arial" w:hAnsi="Arial" w:cs="Arial"/>
          <w:color w:val="000000" w:themeColor="text1"/>
          <w:sz w:val="22"/>
          <w:szCs w:val="22"/>
        </w:rPr>
        <w:t xml:space="preserve"> be maintained and the loss of any key </w:t>
      </w:r>
      <w:r w:rsidR="00A306A4" w:rsidRPr="00124209">
        <w:rPr>
          <w:rFonts w:ascii="Arial" w:hAnsi="Arial" w:cs="Arial"/>
          <w:b/>
          <w:color w:val="000000" w:themeColor="text1"/>
          <w:sz w:val="22"/>
          <w:szCs w:val="22"/>
        </w:rPr>
        <w:t>must</w:t>
      </w:r>
      <w:r w:rsidR="001523ED" w:rsidRPr="00124209">
        <w:rPr>
          <w:rFonts w:ascii="Arial" w:hAnsi="Arial" w:cs="Arial"/>
          <w:color w:val="000000" w:themeColor="text1"/>
          <w:sz w:val="22"/>
          <w:szCs w:val="22"/>
        </w:rPr>
        <w:t xml:space="preserve"> be reported </w:t>
      </w:r>
      <w:r w:rsidR="001523ED" w:rsidRPr="00124209">
        <w:rPr>
          <w:rFonts w:ascii="Arial" w:hAnsi="Arial" w:cs="Arial"/>
          <w:b/>
          <w:color w:val="000000" w:themeColor="text1"/>
          <w:sz w:val="22"/>
          <w:szCs w:val="22"/>
        </w:rPr>
        <w:t>immediately</w:t>
      </w:r>
      <w:r w:rsidR="001523ED" w:rsidRPr="00124209">
        <w:rPr>
          <w:rFonts w:ascii="Arial" w:hAnsi="Arial" w:cs="Arial"/>
          <w:color w:val="000000" w:themeColor="text1"/>
          <w:sz w:val="22"/>
          <w:szCs w:val="22"/>
        </w:rPr>
        <w:t xml:space="preserve"> to the </w:t>
      </w:r>
      <w:r w:rsidR="00D55715" w:rsidRPr="00124209">
        <w:rPr>
          <w:rFonts w:ascii="Arial" w:hAnsi="Arial" w:cs="Arial"/>
          <w:color w:val="000000" w:themeColor="text1"/>
          <w:sz w:val="22"/>
          <w:szCs w:val="22"/>
        </w:rPr>
        <w:t xml:space="preserve">relevant </w:t>
      </w:r>
      <w:r w:rsidR="001523ED" w:rsidRPr="00124209">
        <w:rPr>
          <w:rFonts w:ascii="Arial" w:hAnsi="Arial" w:cs="Arial"/>
          <w:color w:val="000000" w:themeColor="text1"/>
          <w:sz w:val="22"/>
          <w:szCs w:val="22"/>
        </w:rPr>
        <w:t>Chief Officer.</w:t>
      </w:r>
    </w:p>
    <w:p w14:paraId="4450735F" w14:textId="77777777" w:rsidR="001523ED" w:rsidRPr="00124209" w:rsidRDefault="001523ED" w:rsidP="00891F63">
      <w:pPr>
        <w:autoSpaceDE w:val="0"/>
        <w:autoSpaceDN w:val="0"/>
        <w:adjustRightInd w:val="0"/>
        <w:jc w:val="both"/>
        <w:rPr>
          <w:rFonts w:ascii="Arial" w:hAnsi="Arial" w:cs="Arial"/>
          <w:color w:val="000000" w:themeColor="text1"/>
          <w:sz w:val="22"/>
          <w:szCs w:val="22"/>
        </w:rPr>
      </w:pPr>
    </w:p>
    <w:p w14:paraId="5D66D495" w14:textId="77777777" w:rsidR="00420935" w:rsidRPr="00124209" w:rsidRDefault="00420935"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2</w:t>
      </w:r>
      <w:r w:rsidR="00AA6B6E" w:rsidRPr="003365EB">
        <w:rPr>
          <w:rFonts w:ascii="Arial" w:hAnsi="Arial" w:cs="Arial"/>
          <w:b/>
          <w:bCs/>
          <w:color w:val="000000" w:themeColor="text1"/>
          <w:sz w:val="22"/>
          <w:szCs w:val="22"/>
        </w:rPr>
        <w:t>6</w:t>
      </w:r>
      <w:r w:rsidRPr="003365EB">
        <w:rPr>
          <w:rFonts w:ascii="Arial" w:hAnsi="Arial" w:cs="Arial"/>
          <w:b/>
          <w:bCs/>
          <w:color w:val="000000" w:themeColor="text1"/>
          <w:sz w:val="22"/>
          <w:szCs w:val="22"/>
        </w:rPr>
        <w:t>.</w:t>
      </w:r>
      <w:r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Pr="00124209">
        <w:rPr>
          <w:rStyle w:val="Heading1regsChar"/>
          <w:color w:val="000000" w:themeColor="text1"/>
        </w:rPr>
        <w:t>PENSION FUND INVESTMENTS</w:t>
      </w:r>
    </w:p>
    <w:p w14:paraId="4CF6467F" w14:textId="77777777" w:rsidR="00E97862" w:rsidRPr="00124209" w:rsidRDefault="00E97862" w:rsidP="00891F63">
      <w:pPr>
        <w:autoSpaceDE w:val="0"/>
        <w:autoSpaceDN w:val="0"/>
        <w:adjustRightInd w:val="0"/>
        <w:jc w:val="both"/>
        <w:rPr>
          <w:rFonts w:ascii="Arial" w:hAnsi="Arial" w:cs="Arial"/>
          <w:b/>
          <w:bCs/>
          <w:color w:val="000000" w:themeColor="text1"/>
          <w:sz w:val="22"/>
          <w:szCs w:val="22"/>
        </w:rPr>
      </w:pPr>
    </w:p>
    <w:p w14:paraId="1EFB6555"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6</w:t>
      </w:r>
      <w:r w:rsidRPr="00124209">
        <w:rPr>
          <w:rFonts w:ascii="Arial" w:hAnsi="Arial" w:cs="Arial"/>
          <w:color w:val="000000" w:themeColor="text1"/>
          <w:sz w:val="22"/>
          <w:szCs w:val="22"/>
        </w:rPr>
        <w:t xml:space="preserve">.1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All pension fund investments will be made in the name of the Council, or in the name of</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nominees approved by Committee. Bearer securities are excepted from this regulation,</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but the purchase of bearer securities must be reported to Committee.</w:t>
      </w:r>
    </w:p>
    <w:p w14:paraId="2D6B36A3"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051BCD01"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6</w:t>
      </w:r>
      <w:r w:rsidRPr="00124209">
        <w:rPr>
          <w:rFonts w:ascii="Arial" w:hAnsi="Arial" w:cs="Arial"/>
          <w:color w:val="000000" w:themeColor="text1"/>
          <w:sz w:val="22"/>
          <w:szCs w:val="22"/>
        </w:rPr>
        <w:t xml:space="preserve">.2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All securities other than heritable securities will be deposited with the </w:t>
      </w:r>
      <w:r w:rsidRPr="00124209">
        <w:rPr>
          <w:rFonts w:ascii="Arial" w:hAnsi="Arial" w:cs="Arial"/>
          <w:b/>
          <w:bCs/>
          <w:color w:val="000000" w:themeColor="text1"/>
          <w:sz w:val="22"/>
          <w:szCs w:val="22"/>
        </w:rPr>
        <w:t>Chief Finance</w:t>
      </w:r>
      <w:r w:rsidR="00E97862" w:rsidRPr="00124209">
        <w:rPr>
          <w:rFonts w:ascii="Arial" w:hAnsi="Arial" w:cs="Arial"/>
          <w:b/>
          <w:bCs/>
          <w:color w:val="000000" w:themeColor="text1"/>
          <w:sz w:val="22"/>
          <w:szCs w:val="22"/>
        </w:rPr>
        <w:t xml:space="preserve"> </w:t>
      </w:r>
      <w:r w:rsidRPr="00124209">
        <w:rPr>
          <w:rFonts w:ascii="Arial" w:hAnsi="Arial" w:cs="Arial"/>
          <w:b/>
          <w:bCs/>
          <w:color w:val="000000" w:themeColor="text1"/>
          <w:sz w:val="22"/>
          <w:szCs w:val="22"/>
        </w:rPr>
        <w:t>Officer</w:t>
      </w:r>
      <w:r w:rsidRPr="00124209">
        <w:rPr>
          <w:rFonts w:ascii="Arial" w:hAnsi="Arial" w:cs="Arial"/>
          <w:color w:val="000000" w:themeColor="text1"/>
          <w:sz w:val="22"/>
          <w:szCs w:val="22"/>
        </w:rPr>
        <w:t xml:space="preserve">, or the </w:t>
      </w:r>
      <w:r w:rsidRPr="00124209">
        <w:rPr>
          <w:rFonts w:ascii="Arial" w:hAnsi="Arial" w:cs="Arial"/>
          <w:b/>
          <w:bCs/>
          <w:color w:val="000000" w:themeColor="text1"/>
          <w:sz w:val="22"/>
          <w:szCs w:val="22"/>
        </w:rPr>
        <w:t>nominees approved by Committee</w:t>
      </w:r>
      <w:r w:rsidRPr="00124209">
        <w:rPr>
          <w:rFonts w:ascii="Arial" w:hAnsi="Arial" w:cs="Arial"/>
          <w:color w:val="000000" w:themeColor="text1"/>
          <w:sz w:val="22"/>
          <w:szCs w:val="22"/>
        </w:rPr>
        <w:t>.</w:t>
      </w:r>
    </w:p>
    <w:p w14:paraId="16946546"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55FDF3F6"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6</w:t>
      </w:r>
      <w:r w:rsidRPr="00124209">
        <w:rPr>
          <w:rFonts w:ascii="Arial" w:hAnsi="Arial" w:cs="Arial"/>
          <w:color w:val="000000" w:themeColor="text1"/>
          <w:sz w:val="22"/>
          <w:szCs w:val="22"/>
        </w:rPr>
        <w:t xml:space="preserve">.3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will report </w:t>
      </w:r>
      <w:r w:rsidRPr="00124209">
        <w:rPr>
          <w:rFonts w:ascii="Arial" w:hAnsi="Arial" w:cs="Arial"/>
          <w:b/>
          <w:color w:val="000000" w:themeColor="text1"/>
          <w:sz w:val="22"/>
          <w:szCs w:val="22"/>
        </w:rPr>
        <w:t>periodically</w:t>
      </w:r>
      <w:r w:rsidRPr="00124209">
        <w:rPr>
          <w:rFonts w:ascii="Arial" w:hAnsi="Arial" w:cs="Arial"/>
          <w:color w:val="000000" w:themeColor="text1"/>
          <w:sz w:val="22"/>
          <w:szCs w:val="22"/>
        </w:rPr>
        <w:t xml:space="preserve"> on investment strategy, and on the</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progress of investments, to the Pensions Committee.</w:t>
      </w:r>
    </w:p>
    <w:p w14:paraId="0A8513CA"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2E54E3AE" w14:textId="77777777" w:rsidR="00433EE7" w:rsidRPr="00124209" w:rsidRDefault="00433EE7" w:rsidP="00891F63">
      <w:pPr>
        <w:autoSpaceDE w:val="0"/>
        <w:autoSpaceDN w:val="0"/>
        <w:adjustRightInd w:val="0"/>
        <w:jc w:val="both"/>
        <w:rPr>
          <w:rFonts w:ascii="Arial" w:hAnsi="Arial" w:cs="Arial"/>
          <w:color w:val="000000" w:themeColor="text1"/>
          <w:sz w:val="22"/>
          <w:szCs w:val="22"/>
        </w:rPr>
      </w:pPr>
    </w:p>
    <w:p w14:paraId="09AF6600" w14:textId="77777777" w:rsidR="00420935" w:rsidRPr="00124209" w:rsidRDefault="00420935"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2</w:t>
      </w:r>
      <w:r w:rsidR="00AA6B6E" w:rsidRPr="003365EB">
        <w:rPr>
          <w:rFonts w:ascii="Arial" w:hAnsi="Arial" w:cs="Arial"/>
          <w:b/>
          <w:bCs/>
          <w:color w:val="000000" w:themeColor="text1"/>
          <w:sz w:val="22"/>
          <w:szCs w:val="22"/>
        </w:rPr>
        <w:t>7</w:t>
      </w:r>
      <w:r w:rsidRPr="003365EB">
        <w:rPr>
          <w:rFonts w:ascii="Arial" w:hAnsi="Arial" w:cs="Arial"/>
          <w:b/>
          <w:bCs/>
          <w:color w:val="000000" w:themeColor="text1"/>
          <w:sz w:val="22"/>
          <w:szCs w:val="22"/>
        </w:rPr>
        <w:t>.</w:t>
      </w:r>
      <w:r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Pr="00124209">
        <w:rPr>
          <w:rStyle w:val="Heading1regsChar"/>
          <w:color w:val="000000" w:themeColor="text1"/>
        </w:rPr>
        <w:t>TREASURY MANAGEMENT</w:t>
      </w:r>
    </w:p>
    <w:p w14:paraId="28E8D509" w14:textId="77777777" w:rsidR="00E97862" w:rsidRPr="00124209" w:rsidRDefault="00E97862" w:rsidP="00891F63">
      <w:pPr>
        <w:autoSpaceDE w:val="0"/>
        <w:autoSpaceDN w:val="0"/>
        <w:adjustRightInd w:val="0"/>
        <w:jc w:val="both"/>
        <w:rPr>
          <w:rFonts w:ascii="Arial" w:hAnsi="Arial" w:cs="Arial"/>
          <w:b/>
          <w:bCs/>
          <w:color w:val="000000" w:themeColor="text1"/>
          <w:sz w:val="22"/>
          <w:szCs w:val="22"/>
        </w:rPr>
      </w:pPr>
    </w:p>
    <w:p w14:paraId="0741753E" w14:textId="77777777" w:rsidR="00420935" w:rsidRPr="00124209" w:rsidRDefault="00420935" w:rsidP="002A6E7B">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7</w:t>
      </w:r>
      <w:r w:rsidRPr="00124209">
        <w:rPr>
          <w:rFonts w:ascii="Arial" w:hAnsi="Arial" w:cs="Arial"/>
          <w:color w:val="000000" w:themeColor="text1"/>
          <w:sz w:val="22"/>
          <w:szCs w:val="22"/>
        </w:rPr>
        <w:t xml:space="preserve">.1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Council</w:t>
      </w:r>
      <w:r w:rsidRPr="00124209">
        <w:rPr>
          <w:rFonts w:ascii="Arial" w:hAnsi="Arial" w:cs="Arial"/>
          <w:color w:val="000000" w:themeColor="text1"/>
          <w:sz w:val="22"/>
          <w:szCs w:val="22"/>
        </w:rPr>
        <w:t xml:space="preserve"> </w:t>
      </w:r>
      <w:r w:rsidR="004A112B" w:rsidRPr="00124209">
        <w:rPr>
          <w:rFonts w:ascii="Arial" w:hAnsi="Arial" w:cs="Arial"/>
          <w:b/>
          <w:color w:val="000000" w:themeColor="text1"/>
          <w:sz w:val="22"/>
          <w:szCs w:val="22"/>
        </w:rPr>
        <w:t>must</w:t>
      </w:r>
      <w:r w:rsidR="004A112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adopt the key recommendations of CIPFA’s Treasury Management in the</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Public Services: Code of Practice 20</w:t>
      </w:r>
      <w:r w:rsidR="006125B8" w:rsidRPr="00124209">
        <w:rPr>
          <w:rFonts w:ascii="Arial" w:hAnsi="Arial" w:cs="Arial"/>
          <w:color w:val="000000" w:themeColor="text1"/>
          <w:sz w:val="22"/>
          <w:szCs w:val="22"/>
        </w:rPr>
        <w:t>17</w:t>
      </w:r>
      <w:r w:rsidRPr="00124209">
        <w:rPr>
          <w:rFonts w:ascii="Arial" w:hAnsi="Arial" w:cs="Arial"/>
          <w:color w:val="000000" w:themeColor="text1"/>
          <w:sz w:val="22"/>
          <w:szCs w:val="22"/>
        </w:rPr>
        <w:t xml:space="preserve"> (as subsequently revised).</w:t>
      </w:r>
      <w:r w:rsidR="00AB0C0B" w:rsidRPr="00124209">
        <w:rPr>
          <w:rFonts w:ascii="Arial" w:hAnsi="Arial" w:cs="Arial"/>
          <w:color w:val="000000" w:themeColor="text1"/>
          <w:sz w:val="22"/>
          <w:szCs w:val="22"/>
        </w:rPr>
        <w:t xml:space="preserve">  A</w:t>
      </w:r>
      <w:r w:rsidRPr="00124209">
        <w:rPr>
          <w:rFonts w:ascii="Arial" w:hAnsi="Arial" w:cs="Arial"/>
          <w:color w:val="000000" w:themeColor="text1"/>
          <w:sz w:val="22"/>
          <w:szCs w:val="22"/>
        </w:rPr>
        <w:t>ccordingly, th</w:t>
      </w:r>
      <w:r w:rsidR="004A112B" w:rsidRPr="00124209">
        <w:rPr>
          <w:rFonts w:ascii="Arial" w:hAnsi="Arial" w:cs="Arial"/>
          <w:color w:val="000000" w:themeColor="text1"/>
          <w:sz w:val="22"/>
          <w:szCs w:val="22"/>
        </w:rPr>
        <w:t>e</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 xml:space="preserve">Council </w:t>
      </w:r>
      <w:r w:rsidRPr="00124209">
        <w:rPr>
          <w:rFonts w:ascii="Arial" w:hAnsi="Arial" w:cs="Arial"/>
          <w:color w:val="000000" w:themeColor="text1"/>
          <w:sz w:val="22"/>
          <w:szCs w:val="22"/>
        </w:rPr>
        <w:t>will create and maintain:</w:t>
      </w:r>
    </w:p>
    <w:p w14:paraId="753B7D20"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063C17E9" w14:textId="77777777" w:rsidR="00420935" w:rsidRPr="00124209" w:rsidRDefault="00420935" w:rsidP="00B61F43">
      <w:pPr>
        <w:numPr>
          <w:ilvl w:val="0"/>
          <w:numId w:val="23"/>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a Treasury Management Policy Statement, stating the policies, objectives</w:t>
      </w:r>
      <w:r w:rsidR="00E80F5A"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and</w:t>
      </w:r>
      <w:r w:rsidR="002A6E7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approach to risk management of its treasury management activities;</w:t>
      </w:r>
      <w:r w:rsidR="004A112B" w:rsidRPr="00124209">
        <w:rPr>
          <w:rFonts w:ascii="Arial" w:hAnsi="Arial" w:cs="Arial"/>
          <w:color w:val="000000" w:themeColor="text1"/>
          <w:sz w:val="22"/>
          <w:szCs w:val="22"/>
        </w:rPr>
        <w:t xml:space="preserve"> and</w:t>
      </w:r>
    </w:p>
    <w:p w14:paraId="4A6DECAF" w14:textId="77777777" w:rsidR="005E7E4D" w:rsidRPr="00124209" w:rsidRDefault="005E7E4D" w:rsidP="005E7E4D">
      <w:pPr>
        <w:autoSpaceDE w:val="0"/>
        <w:autoSpaceDN w:val="0"/>
        <w:adjustRightInd w:val="0"/>
        <w:ind w:left="540"/>
        <w:jc w:val="both"/>
        <w:rPr>
          <w:rFonts w:ascii="Arial" w:hAnsi="Arial" w:cs="Arial"/>
          <w:color w:val="000000" w:themeColor="text1"/>
          <w:sz w:val="22"/>
          <w:szCs w:val="22"/>
        </w:rPr>
      </w:pPr>
    </w:p>
    <w:p w14:paraId="761DC166" w14:textId="77777777" w:rsidR="00420935" w:rsidRPr="00124209" w:rsidRDefault="00420935" w:rsidP="00B61F43">
      <w:pPr>
        <w:numPr>
          <w:ilvl w:val="0"/>
          <w:numId w:val="23"/>
        </w:numPr>
        <w:tabs>
          <w:tab w:val="clear" w:pos="644"/>
          <w:tab w:val="num" w:pos="900"/>
        </w:tabs>
        <w:autoSpaceDE w:val="0"/>
        <w:autoSpaceDN w:val="0"/>
        <w:adjustRightInd w:val="0"/>
        <w:ind w:hanging="387"/>
        <w:jc w:val="both"/>
        <w:rPr>
          <w:rFonts w:ascii="Arial" w:hAnsi="Arial" w:cs="Arial"/>
          <w:color w:val="000000" w:themeColor="text1"/>
          <w:sz w:val="22"/>
          <w:szCs w:val="22"/>
        </w:rPr>
      </w:pPr>
      <w:r w:rsidRPr="00124209">
        <w:rPr>
          <w:rFonts w:ascii="Arial" w:hAnsi="Arial" w:cs="Arial"/>
          <w:color w:val="000000" w:themeColor="text1"/>
          <w:sz w:val="22"/>
          <w:szCs w:val="22"/>
        </w:rPr>
        <w:t xml:space="preserve">suitable Treasury Management Practices, setting out the </w:t>
      </w:r>
      <w:proofErr w:type="gramStart"/>
      <w:r w:rsidRPr="00124209">
        <w:rPr>
          <w:rFonts w:ascii="Arial" w:hAnsi="Arial" w:cs="Arial"/>
          <w:color w:val="000000" w:themeColor="text1"/>
          <w:sz w:val="22"/>
          <w:szCs w:val="22"/>
        </w:rPr>
        <w:t>manner in which</w:t>
      </w:r>
      <w:proofErr w:type="gramEnd"/>
      <w:r w:rsidRPr="00124209">
        <w:rPr>
          <w:rFonts w:ascii="Arial" w:hAnsi="Arial" w:cs="Arial"/>
          <w:color w:val="000000" w:themeColor="text1"/>
          <w:sz w:val="22"/>
          <w:szCs w:val="22"/>
        </w:rPr>
        <w:t xml:space="preserve"> the</w:t>
      </w:r>
      <w:r w:rsidR="00B61F43"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Council will seek to achieve those policies and objectives, and prescribing </w:t>
      </w:r>
      <w:r w:rsidR="002A6E7B" w:rsidRPr="00124209">
        <w:rPr>
          <w:rFonts w:ascii="Arial" w:hAnsi="Arial" w:cs="Arial"/>
          <w:color w:val="000000" w:themeColor="text1"/>
          <w:sz w:val="22"/>
          <w:szCs w:val="22"/>
        </w:rPr>
        <w:t>h</w:t>
      </w:r>
      <w:r w:rsidRPr="00124209">
        <w:rPr>
          <w:rFonts w:ascii="Arial" w:hAnsi="Arial" w:cs="Arial"/>
          <w:color w:val="000000" w:themeColor="text1"/>
          <w:sz w:val="22"/>
          <w:szCs w:val="22"/>
        </w:rPr>
        <w:t>ow it</w:t>
      </w:r>
      <w:r w:rsidR="002A6E7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will manage and control those activities.</w:t>
      </w:r>
    </w:p>
    <w:p w14:paraId="6E915F5C"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5A044F9F" w14:textId="77777777" w:rsidR="00420935" w:rsidRPr="00124209" w:rsidRDefault="00420935" w:rsidP="005E7E4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7</w:t>
      </w:r>
      <w:r w:rsidRPr="00124209">
        <w:rPr>
          <w:rFonts w:ascii="Arial" w:hAnsi="Arial" w:cs="Arial"/>
          <w:color w:val="000000" w:themeColor="text1"/>
          <w:sz w:val="22"/>
          <w:szCs w:val="22"/>
        </w:rPr>
        <w:t>.</w:t>
      </w:r>
      <w:r w:rsidR="00AB0C0B" w:rsidRPr="00124209">
        <w:rPr>
          <w:rFonts w:ascii="Arial" w:hAnsi="Arial" w:cs="Arial"/>
          <w:color w:val="000000" w:themeColor="text1"/>
          <w:sz w:val="22"/>
          <w:szCs w:val="22"/>
        </w:rPr>
        <w:t>2</w:t>
      </w:r>
      <w:r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T</w:t>
      </w:r>
      <w:r w:rsidR="001646D1" w:rsidRPr="00124209">
        <w:rPr>
          <w:rFonts w:ascii="Arial" w:hAnsi="Arial" w:cs="Arial"/>
          <w:color w:val="000000" w:themeColor="text1"/>
          <w:sz w:val="22"/>
          <w:szCs w:val="22"/>
        </w:rPr>
        <w:t xml:space="preserve">he </w:t>
      </w:r>
      <w:r w:rsidR="001646D1" w:rsidRPr="00124209">
        <w:rPr>
          <w:rFonts w:ascii="Arial" w:hAnsi="Arial" w:cs="Arial"/>
          <w:b/>
          <w:color w:val="000000" w:themeColor="text1"/>
          <w:sz w:val="22"/>
          <w:szCs w:val="22"/>
        </w:rPr>
        <w:t>Chief Finance Officer</w:t>
      </w:r>
      <w:r w:rsidR="001646D1" w:rsidRPr="00124209">
        <w:rPr>
          <w:rFonts w:ascii="Arial" w:hAnsi="Arial" w:cs="Arial"/>
          <w:color w:val="000000" w:themeColor="text1"/>
          <w:sz w:val="22"/>
          <w:szCs w:val="22"/>
        </w:rPr>
        <w:t xml:space="preserve"> </w:t>
      </w:r>
      <w:r w:rsidR="00E80F5A" w:rsidRPr="00124209">
        <w:rPr>
          <w:rFonts w:ascii="Arial" w:hAnsi="Arial" w:cs="Arial"/>
          <w:color w:val="000000" w:themeColor="text1"/>
          <w:sz w:val="22"/>
          <w:szCs w:val="22"/>
        </w:rPr>
        <w:t xml:space="preserve">will provide reports to Council </w:t>
      </w:r>
      <w:r w:rsidRPr="00124209">
        <w:rPr>
          <w:rFonts w:ascii="Arial" w:hAnsi="Arial" w:cs="Arial"/>
          <w:color w:val="000000" w:themeColor="text1"/>
          <w:sz w:val="22"/>
          <w:szCs w:val="22"/>
        </w:rPr>
        <w:t>on treasury management policies,</w:t>
      </w:r>
      <w:r w:rsidR="005E7E4D"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practices, and activities, including, as a minimum</w:t>
      </w:r>
      <w:r w:rsidR="00AB0C0B"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an </w:t>
      </w:r>
      <w:r w:rsidRPr="00124209">
        <w:rPr>
          <w:rFonts w:ascii="Arial" w:hAnsi="Arial" w:cs="Arial"/>
          <w:b/>
          <w:color w:val="000000" w:themeColor="text1"/>
          <w:sz w:val="22"/>
          <w:szCs w:val="22"/>
        </w:rPr>
        <w:t xml:space="preserve">annual strategy and </w:t>
      </w:r>
      <w:proofErr w:type="gramStart"/>
      <w:r w:rsidRPr="00124209">
        <w:rPr>
          <w:rFonts w:ascii="Arial" w:hAnsi="Arial" w:cs="Arial"/>
          <w:b/>
          <w:color w:val="000000" w:themeColor="text1"/>
          <w:sz w:val="22"/>
          <w:szCs w:val="22"/>
        </w:rPr>
        <w:t>plan</w:t>
      </w:r>
      <w:r w:rsidRPr="00124209">
        <w:rPr>
          <w:rFonts w:ascii="Arial" w:hAnsi="Arial" w:cs="Arial"/>
          <w:color w:val="000000" w:themeColor="text1"/>
          <w:sz w:val="22"/>
          <w:szCs w:val="22"/>
        </w:rPr>
        <w:t xml:space="preserve"> in advance</w:t>
      </w:r>
      <w:proofErr w:type="gramEnd"/>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of the year</w:t>
      </w:r>
      <w:r w:rsidR="00AB0C0B"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w:t>
      </w:r>
      <w:r w:rsidRPr="00124209">
        <w:rPr>
          <w:rFonts w:ascii="Arial" w:hAnsi="Arial" w:cs="Arial"/>
          <w:b/>
          <w:color w:val="000000" w:themeColor="text1"/>
          <w:sz w:val="22"/>
          <w:szCs w:val="22"/>
        </w:rPr>
        <w:t>a mid-year report</w:t>
      </w:r>
      <w:r w:rsidR="00AB0C0B"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and an </w:t>
      </w:r>
      <w:r w:rsidRPr="00124209">
        <w:rPr>
          <w:rFonts w:ascii="Arial" w:hAnsi="Arial" w:cs="Arial"/>
          <w:b/>
          <w:color w:val="000000" w:themeColor="text1"/>
          <w:sz w:val="22"/>
          <w:szCs w:val="22"/>
        </w:rPr>
        <w:t>annual report</w:t>
      </w:r>
      <w:r w:rsidRPr="00124209">
        <w:rPr>
          <w:rFonts w:ascii="Arial" w:hAnsi="Arial" w:cs="Arial"/>
          <w:color w:val="000000" w:themeColor="text1"/>
          <w:sz w:val="22"/>
          <w:szCs w:val="22"/>
        </w:rPr>
        <w:t xml:space="preserve"> after its close.</w:t>
      </w:r>
    </w:p>
    <w:p w14:paraId="726F62B2" w14:textId="77777777" w:rsidR="00E97862" w:rsidRPr="00124209" w:rsidRDefault="00E97862" w:rsidP="005E7E4D">
      <w:pPr>
        <w:autoSpaceDE w:val="0"/>
        <w:autoSpaceDN w:val="0"/>
        <w:adjustRightInd w:val="0"/>
        <w:jc w:val="both"/>
        <w:rPr>
          <w:rFonts w:ascii="Arial" w:hAnsi="Arial" w:cs="Arial"/>
          <w:color w:val="000000" w:themeColor="text1"/>
          <w:sz w:val="22"/>
          <w:szCs w:val="22"/>
        </w:rPr>
      </w:pPr>
    </w:p>
    <w:p w14:paraId="362A41FF" w14:textId="77777777" w:rsidR="00420935" w:rsidRPr="00124209" w:rsidRDefault="00420935" w:rsidP="005E7E4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7</w:t>
      </w:r>
      <w:r w:rsidRPr="00124209">
        <w:rPr>
          <w:rFonts w:ascii="Arial" w:hAnsi="Arial" w:cs="Arial"/>
          <w:color w:val="000000" w:themeColor="text1"/>
          <w:sz w:val="22"/>
          <w:szCs w:val="22"/>
        </w:rPr>
        <w:t>.</w:t>
      </w:r>
      <w:r w:rsidR="00AB0C0B" w:rsidRPr="00124209">
        <w:rPr>
          <w:rFonts w:ascii="Arial" w:hAnsi="Arial" w:cs="Arial"/>
          <w:color w:val="000000" w:themeColor="text1"/>
          <w:sz w:val="22"/>
          <w:szCs w:val="22"/>
        </w:rPr>
        <w:t>3</w:t>
      </w:r>
      <w:r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Executive</w:t>
      </w:r>
      <w:r w:rsidRPr="00124209">
        <w:rPr>
          <w:rFonts w:ascii="Arial" w:hAnsi="Arial" w:cs="Arial"/>
          <w:color w:val="000000" w:themeColor="text1"/>
          <w:sz w:val="22"/>
          <w:szCs w:val="22"/>
        </w:rPr>
        <w:t xml:space="preserve"> </w:t>
      </w:r>
      <w:r w:rsidR="003E43CE" w:rsidRPr="00124209">
        <w:rPr>
          <w:rFonts w:ascii="Arial" w:hAnsi="Arial" w:cs="Arial"/>
          <w:color w:val="000000" w:themeColor="text1"/>
          <w:sz w:val="22"/>
          <w:szCs w:val="22"/>
        </w:rPr>
        <w:t>is</w:t>
      </w:r>
      <w:r w:rsidRPr="00124209">
        <w:rPr>
          <w:rFonts w:ascii="Arial" w:hAnsi="Arial" w:cs="Arial"/>
          <w:color w:val="000000" w:themeColor="text1"/>
          <w:sz w:val="22"/>
          <w:szCs w:val="22"/>
        </w:rPr>
        <w:t xml:space="preserve"> responsib</w:t>
      </w:r>
      <w:r w:rsidR="003E43CE" w:rsidRPr="00124209">
        <w:rPr>
          <w:rFonts w:ascii="Arial" w:hAnsi="Arial" w:cs="Arial"/>
          <w:color w:val="000000" w:themeColor="text1"/>
          <w:sz w:val="22"/>
          <w:szCs w:val="22"/>
        </w:rPr>
        <w:t>le</w:t>
      </w:r>
      <w:r w:rsidRPr="00124209">
        <w:rPr>
          <w:rFonts w:ascii="Arial" w:hAnsi="Arial" w:cs="Arial"/>
          <w:color w:val="000000" w:themeColor="text1"/>
          <w:sz w:val="22"/>
          <w:szCs w:val="22"/>
        </w:rPr>
        <w:t xml:space="preserve"> for the implementation</w:t>
      </w:r>
      <w:r w:rsidR="00AB0C0B" w:rsidRPr="00124209">
        <w:rPr>
          <w:rFonts w:ascii="Arial" w:hAnsi="Arial" w:cs="Arial"/>
          <w:color w:val="000000" w:themeColor="text1"/>
          <w:sz w:val="22"/>
          <w:szCs w:val="22"/>
        </w:rPr>
        <w:t>, scrutiny,</w:t>
      </w:r>
      <w:r w:rsidRPr="00124209">
        <w:rPr>
          <w:rFonts w:ascii="Arial" w:hAnsi="Arial" w:cs="Arial"/>
          <w:color w:val="000000" w:themeColor="text1"/>
          <w:sz w:val="22"/>
          <w:szCs w:val="22"/>
        </w:rPr>
        <w:t xml:space="preserve"> and monitoring of</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the Council’s treasury management </w:t>
      </w:r>
      <w:r w:rsidR="00AB0C0B" w:rsidRPr="00124209">
        <w:rPr>
          <w:rFonts w:ascii="Arial" w:hAnsi="Arial" w:cs="Arial"/>
          <w:color w:val="000000" w:themeColor="text1"/>
          <w:sz w:val="22"/>
          <w:szCs w:val="22"/>
        </w:rPr>
        <w:t xml:space="preserve">strategy, </w:t>
      </w:r>
      <w:r w:rsidRPr="00124209">
        <w:rPr>
          <w:rFonts w:ascii="Arial" w:hAnsi="Arial" w:cs="Arial"/>
          <w:color w:val="000000" w:themeColor="text1"/>
          <w:sz w:val="22"/>
          <w:szCs w:val="22"/>
        </w:rPr>
        <w:t>policies</w:t>
      </w:r>
      <w:r w:rsidR="00E80F5A" w:rsidRPr="00124209">
        <w:rPr>
          <w:rFonts w:ascii="Arial" w:hAnsi="Arial" w:cs="Arial"/>
          <w:color w:val="000000" w:themeColor="text1"/>
          <w:sz w:val="22"/>
          <w:szCs w:val="22"/>
        </w:rPr>
        <w:t>,</w:t>
      </w:r>
      <w:r w:rsidRPr="00124209">
        <w:rPr>
          <w:rFonts w:ascii="Arial" w:hAnsi="Arial" w:cs="Arial"/>
          <w:color w:val="000000" w:themeColor="text1"/>
          <w:sz w:val="22"/>
          <w:szCs w:val="22"/>
        </w:rPr>
        <w:t xml:space="preserve"> and practices. </w:t>
      </w:r>
      <w:r w:rsidR="00AB0C0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Chief Finance Officer</w:t>
      </w:r>
      <w:r w:rsidR="00E97862" w:rsidRPr="00124209">
        <w:rPr>
          <w:rFonts w:ascii="Arial" w:hAnsi="Arial" w:cs="Arial"/>
          <w:color w:val="000000" w:themeColor="text1"/>
          <w:sz w:val="22"/>
          <w:szCs w:val="22"/>
        </w:rPr>
        <w:t xml:space="preserve"> </w:t>
      </w:r>
      <w:r w:rsidR="003E43CE" w:rsidRPr="00124209">
        <w:rPr>
          <w:rFonts w:ascii="Arial" w:hAnsi="Arial" w:cs="Arial"/>
          <w:color w:val="000000" w:themeColor="text1"/>
          <w:sz w:val="22"/>
          <w:szCs w:val="22"/>
        </w:rPr>
        <w:t>is</w:t>
      </w:r>
      <w:r w:rsidRPr="00124209">
        <w:rPr>
          <w:rFonts w:ascii="Arial" w:hAnsi="Arial" w:cs="Arial"/>
          <w:color w:val="000000" w:themeColor="text1"/>
          <w:sz w:val="22"/>
          <w:szCs w:val="22"/>
        </w:rPr>
        <w:t xml:space="preserve"> responsible for the execution and administration of treasury management</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decisions</w:t>
      </w:r>
      <w:r w:rsidR="00AB0C0B"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in accordance with the Council’s Policy</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Statement and Treasury Management Practices, and CIPFA’s Standard of Professional</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Practice on Treasury Management</w:t>
      </w:r>
      <w:r w:rsidR="00AB0C0B" w:rsidRPr="00124209">
        <w:rPr>
          <w:rFonts w:ascii="Arial" w:hAnsi="Arial" w:cs="Arial"/>
          <w:color w:val="000000" w:themeColor="text1"/>
          <w:sz w:val="22"/>
          <w:szCs w:val="22"/>
        </w:rPr>
        <w:t>)</w:t>
      </w:r>
      <w:r w:rsidRPr="00124209">
        <w:rPr>
          <w:rFonts w:ascii="Arial" w:hAnsi="Arial" w:cs="Arial"/>
          <w:color w:val="000000" w:themeColor="text1"/>
          <w:sz w:val="22"/>
          <w:szCs w:val="22"/>
        </w:rPr>
        <w:t>.</w:t>
      </w:r>
    </w:p>
    <w:p w14:paraId="0E32ACE1" w14:textId="77777777" w:rsidR="005E7E4D" w:rsidRPr="00124209" w:rsidRDefault="005E7E4D" w:rsidP="005E7E4D">
      <w:pPr>
        <w:tabs>
          <w:tab w:val="left" w:pos="540"/>
        </w:tabs>
        <w:autoSpaceDE w:val="0"/>
        <w:autoSpaceDN w:val="0"/>
        <w:adjustRightInd w:val="0"/>
        <w:ind w:left="540" w:hanging="540"/>
        <w:jc w:val="both"/>
        <w:rPr>
          <w:rFonts w:ascii="Arial" w:hAnsi="Arial" w:cs="Arial"/>
          <w:color w:val="000000" w:themeColor="text1"/>
          <w:sz w:val="22"/>
          <w:szCs w:val="22"/>
        </w:rPr>
      </w:pPr>
    </w:p>
    <w:p w14:paraId="491EF407" w14:textId="77777777" w:rsidR="00420935" w:rsidRPr="00124209" w:rsidRDefault="00420935" w:rsidP="005E7E4D">
      <w:pPr>
        <w:tabs>
          <w:tab w:val="left" w:pos="540"/>
        </w:tabs>
        <w:autoSpaceDE w:val="0"/>
        <w:autoSpaceDN w:val="0"/>
        <w:adjustRightInd w:val="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7</w:t>
      </w:r>
      <w:r w:rsidRPr="00124209">
        <w:rPr>
          <w:rFonts w:ascii="Arial" w:hAnsi="Arial" w:cs="Arial"/>
          <w:color w:val="000000" w:themeColor="text1"/>
          <w:sz w:val="22"/>
          <w:szCs w:val="22"/>
        </w:rPr>
        <w:t>.</w:t>
      </w:r>
      <w:r w:rsidR="00AB0C0B" w:rsidRPr="00124209">
        <w:rPr>
          <w:rFonts w:ascii="Arial" w:hAnsi="Arial" w:cs="Arial"/>
          <w:color w:val="000000" w:themeColor="text1"/>
          <w:sz w:val="22"/>
          <w:szCs w:val="22"/>
        </w:rPr>
        <w:t>4</w:t>
      </w:r>
      <w:r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All borrowing and lending </w:t>
      </w:r>
      <w:r w:rsidR="00AB0C0B" w:rsidRPr="00124209">
        <w:rPr>
          <w:rFonts w:ascii="Arial" w:hAnsi="Arial" w:cs="Arial"/>
          <w:b/>
          <w:color w:val="000000" w:themeColor="text1"/>
          <w:sz w:val="22"/>
          <w:szCs w:val="22"/>
        </w:rPr>
        <w:t>must</w:t>
      </w:r>
      <w:r w:rsidRPr="00124209">
        <w:rPr>
          <w:rFonts w:ascii="Arial" w:hAnsi="Arial" w:cs="Arial"/>
          <w:color w:val="000000" w:themeColor="text1"/>
          <w:sz w:val="22"/>
          <w:szCs w:val="22"/>
        </w:rPr>
        <w:t xml:space="preserve"> be in the name of the Council.</w:t>
      </w:r>
    </w:p>
    <w:p w14:paraId="4384848A" w14:textId="77777777" w:rsidR="00E97862" w:rsidRPr="00124209" w:rsidRDefault="00E97862" w:rsidP="005E7E4D">
      <w:pPr>
        <w:autoSpaceDE w:val="0"/>
        <w:autoSpaceDN w:val="0"/>
        <w:adjustRightInd w:val="0"/>
        <w:jc w:val="both"/>
        <w:rPr>
          <w:rFonts w:ascii="Arial" w:hAnsi="Arial" w:cs="Arial"/>
          <w:color w:val="000000" w:themeColor="text1"/>
          <w:sz w:val="22"/>
          <w:szCs w:val="22"/>
        </w:rPr>
      </w:pPr>
    </w:p>
    <w:p w14:paraId="4DDD6D5C" w14:textId="77777777" w:rsidR="00420935" w:rsidRPr="00124209" w:rsidRDefault="00420935" w:rsidP="005E7E4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7</w:t>
      </w:r>
      <w:r w:rsidRPr="00124209">
        <w:rPr>
          <w:rFonts w:ascii="Arial" w:hAnsi="Arial" w:cs="Arial"/>
          <w:color w:val="000000" w:themeColor="text1"/>
          <w:sz w:val="22"/>
          <w:szCs w:val="22"/>
        </w:rPr>
        <w:t>.</w:t>
      </w:r>
      <w:r w:rsidR="00AB0C0B" w:rsidRPr="00124209">
        <w:rPr>
          <w:rFonts w:ascii="Arial" w:hAnsi="Arial" w:cs="Arial"/>
          <w:color w:val="000000" w:themeColor="text1"/>
          <w:sz w:val="22"/>
          <w:szCs w:val="22"/>
        </w:rPr>
        <w:t>5</w:t>
      </w:r>
      <w:r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will be the Council’s registrar of stocks, bonds, and mortgages</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granted by the Council, and will maintain records of all borrowing of money by the</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Council.</w:t>
      </w:r>
    </w:p>
    <w:p w14:paraId="42B94A59" w14:textId="77777777" w:rsidR="00E97862" w:rsidRPr="00124209" w:rsidRDefault="00E97862" w:rsidP="005E7E4D">
      <w:pPr>
        <w:tabs>
          <w:tab w:val="left" w:pos="540"/>
        </w:tabs>
        <w:autoSpaceDE w:val="0"/>
        <w:autoSpaceDN w:val="0"/>
        <w:adjustRightInd w:val="0"/>
        <w:jc w:val="both"/>
        <w:rPr>
          <w:rFonts w:ascii="Arial" w:hAnsi="Arial" w:cs="Arial"/>
          <w:color w:val="000000" w:themeColor="text1"/>
          <w:sz w:val="22"/>
          <w:szCs w:val="22"/>
        </w:rPr>
      </w:pPr>
    </w:p>
    <w:p w14:paraId="59660FB2" w14:textId="7BAD0BE2" w:rsidR="00420935" w:rsidRPr="00124209" w:rsidRDefault="00420935" w:rsidP="005E7E4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7</w:t>
      </w:r>
      <w:r w:rsidRPr="00124209">
        <w:rPr>
          <w:rFonts w:ascii="Arial" w:hAnsi="Arial" w:cs="Arial"/>
          <w:color w:val="000000" w:themeColor="text1"/>
          <w:sz w:val="22"/>
          <w:szCs w:val="22"/>
        </w:rPr>
        <w:t>.</w:t>
      </w:r>
      <w:r w:rsidR="00AB0C0B" w:rsidRPr="00124209">
        <w:rPr>
          <w:rFonts w:ascii="Arial" w:hAnsi="Arial" w:cs="Arial"/>
          <w:color w:val="000000" w:themeColor="text1"/>
          <w:sz w:val="22"/>
          <w:szCs w:val="22"/>
        </w:rPr>
        <w:t>6</w:t>
      </w:r>
      <w:r w:rsidRPr="00124209">
        <w:rPr>
          <w:rFonts w:ascii="Arial" w:hAnsi="Arial" w:cs="Arial"/>
          <w:color w:val="000000" w:themeColor="text1"/>
          <w:sz w:val="22"/>
          <w:szCs w:val="22"/>
        </w:rPr>
        <w:t xml:space="preserve"> </w:t>
      </w:r>
      <w:r w:rsidR="002A6E7B" w:rsidRPr="00124209">
        <w:rPr>
          <w:rFonts w:ascii="Arial" w:hAnsi="Arial" w:cs="Arial"/>
          <w:color w:val="000000" w:themeColor="text1"/>
          <w:sz w:val="22"/>
          <w:szCs w:val="22"/>
        </w:rPr>
        <w:tab/>
      </w:r>
      <w:r w:rsidRPr="00124209">
        <w:rPr>
          <w:rFonts w:ascii="Arial" w:hAnsi="Arial" w:cs="Arial"/>
          <w:color w:val="000000" w:themeColor="text1"/>
          <w:sz w:val="22"/>
          <w:szCs w:val="22"/>
        </w:rPr>
        <w:t xml:space="preserve">The </w:t>
      </w:r>
      <w:r w:rsidRPr="00124209">
        <w:rPr>
          <w:rFonts w:ascii="Arial" w:hAnsi="Arial" w:cs="Arial"/>
          <w:b/>
          <w:color w:val="000000" w:themeColor="text1"/>
          <w:sz w:val="22"/>
          <w:szCs w:val="22"/>
        </w:rPr>
        <w:t>Chief Finance Officer</w:t>
      </w:r>
      <w:r w:rsidRPr="00124209">
        <w:rPr>
          <w:rFonts w:ascii="Arial" w:hAnsi="Arial" w:cs="Arial"/>
          <w:color w:val="000000" w:themeColor="text1"/>
          <w:sz w:val="22"/>
          <w:szCs w:val="22"/>
        </w:rPr>
        <w:t xml:space="preserve"> will be responsible for ensuring the Council’s compliance</w:t>
      </w:r>
      <w:r w:rsidR="00E97862" w:rsidRPr="00124209">
        <w:rPr>
          <w:rFonts w:ascii="Arial" w:hAnsi="Arial" w:cs="Arial"/>
          <w:color w:val="000000" w:themeColor="text1"/>
          <w:sz w:val="22"/>
          <w:szCs w:val="22"/>
        </w:rPr>
        <w:t xml:space="preserve"> </w:t>
      </w:r>
      <w:r w:rsidRPr="00124209">
        <w:rPr>
          <w:rFonts w:ascii="Arial" w:hAnsi="Arial" w:cs="Arial"/>
          <w:color w:val="000000" w:themeColor="text1"/>
          <w:sz w:val="22"/>
          <w:szCs w:val="22"/>
        </w:rPr>
        <w:t>with CIPFA’s Prudential Code for Capital Finance in Local Authorities, including the</w:t>
      </w:r>
      <w:r w:rsidR="00E97862" w:rsidRPr="00124209">
        <w:rPr>
          <w:rFonts w:ascii="Arial" w:hAnsi="Arial" w:cs="Arial"/>
          <w:color w:val="000000" w:themeColor="text1"/>
          <w:sz w:val="22"/>
          <w:szCs w:val="22"/>
        </w:rPr>
        <w:t xml:space="preserve"> </w:t>
      </w:r>
      <w:r w:rsidR="00362ACB" w:rsidRPr="00124209">
        <w:rPr>
          <w:rFonts w:ascii="Arial" w:hAnsi="Arial" w:cs="Arial"/>
          <w:color w:val="000000" w:themeColor="text1"/>
          <w:sz w:val="22"/>
          <w:szCs w:val="22"/>
        </w:rPr>
        <w:t>preparation,</w:t>
      </w:r>
      <w:r w:rsidRPr="00124209">
        <w:rPr>
          <w:rFonts w:ascii="Arial" w:hAnsi="Arial" w:cs="Arial"/>
          <w:color w:val="000000" w:themeColor="text1"/>
          <w:sz w:val="22"/>
          <w:szCs w:val="22"/>
        </w:rPr>
        <w:t xml:space="preserve"> and monitoring </w:t>
      </w:r>
      <w:r w:rsidR="003E43CE" w:rsidRPr="00124209">
        <w:rPr>
          <w:rFonts w:ascii="Arial" w:hAnsi="Arial" w:cs="Arial"/>
          <w:color w:val="000000" w:themeColor="text1"/>
          <w:sz w:val="22"/>
          <w:szCs w:val="22"/>
        </w:rPr>
        <w:t>o</w:t>
      </w:r>
      <w:r w:rsidRPr="00124209">
        <w:rPr>
          <w:rFonts w:ascii="Arial" w:hAnsi="Arial" w:cs="Arial"/>
          <w:color w:val="000000" w:themeColor="text1"/>
          <w:sz w:val="22"/>
          <w:szCs w:val="22"/>
        </w:rPr>
        <w:t>f prudential indicators.</w:t>
      </w:r>
    </w:p>
    <w:p w14:paraId="1623A708" w14:textId="77777777" w:rsidR="00EC2992" w:rsidRPr="00124209" w:rsidRDefault="00EC2992" w:rsidP="005E7E4D">
      <w:pPr>
        <w:autoSpaceDE w:val="0"/>
        <w:autoSpaceDN w:val="0"/>
        <w:adjustRightInd w:val="0"/>
        <w:jc w:val="both"/>
        <w:rPr>
          <w:rFonts w:ascii="Arial" w:hAnsi="Arial" w:cs="Arial"/>
          <w:color w:val="000000" w:themeColor="text1"/>
          <w:sz w:val="22"/>
          <w:szCs w:val="22"/>
        </w:rPr>
      </w:pPr>
    </w:p>
    <w:p w14:paraId="70CB9FC4" w14:textId="77777777" w:rsidR="00420935" w:rsidRPr="00124209" w:rsidRDefault="00A84047"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2</w:t>
      </w:r>
      <w:r w:rsidR="00AA6B6E" w:rsidRPr="003365EB">
        <w:rPr>
          <w:rFonts w:ascii="Arial" w:hAnsi="Arial" w:cs="Arial"/>
          <w:b/>
          <w:bCs/>
          <w:color w:val="000000" w:themeColor="text1"/>
          <w:sz w:val="22"/>
          <w:szCs w:val="22"/>
        </w:rPr>
        <w:t>8</w:t>
      </w:r>
      <w:r w:rsidR="00420935" w:rsidRPr="003365EB">
        <w:rPr>
          <w:rFonts w:ascii="Arial" w:hAnsi="Arial" w:cs="Arial"/>
          <w:b/>
          <w:bCs/>
          <w:color w:val="000000" w:themeColor="text1"/>
          <w:sz w:val="22"/>
          <w:szCs w:val="22"/>
        </w:rPr>
        <w:t>.</w:t>
      </w:r>
      <w:r w:rsidR="00420935" w:rsidRPr="00124209">
        <w:rPr>
          <w:rFonts w:ascii="Arial" w:hAnsi="Arial" w:cs="Arial"/>
          <w:color w:val="000000" w:themeColor="text1"/>
          <w:sz w:val="22"/>
          <w:szCs w:val="22"/>
        </w:rPr>
        <w:t xml:space="preserve"> </w:t>
      </w:r>
      <w:r w:rsidR="00D447C3" w:rsidRPr="00124209">
        <w:rPr>
          <w:rFonts w:ascii="Arial" w:hAnsi="Arial" w:cs="Arial"/>
          <w:color w:val="000000" w:themeColor="text1"/>
          <w:sz w:val="22"/>
          <w:szCs w:val="22"/>
        </w:rPr>
        <w:tab/>
      </w:r>
      <w:r w:rsidR="00420935" w:rsidRPr="00124209">
        <w:rPr>
          <w:rStyle w:val="Heading1regsChar"/>
          <w:color w:val="000000" w:themeColor="text1"/>
        </w:rPr>
        <w:t>INDEPENDENT FUNDS</w:t>
      </w:r>
    </w:p>
    <w:p w14:paraId="4EBD1571" w14:textId="77777777" w:rsidR="00E97862" w:rsidRPr="00124209" w:rsidRDefault="00E97862" w:rsidP="005E7E4D">
      <w:pPr>
        <w:autoSpaceDE w:val="0"/>
        <w:autoSpaceDN w:val="0"/>
        <w:adjustRightInd w:val="0"/>
        <w:jc w:val="both"/>
        <w:rPr>
          <w:rFonts w:ascii="Arial" w:hAnsi="Arial" w:cs="Arial"/>
          <w:b/>
          <w:bCs/>
          <w:color w:val="000000" w:themeColor="text1"/>
          <w:sz w:val="22"/>
          <w:szCs w:val="22"/>
        </w:rPr>
      </w:pPr>
    </w:p>
    <w:p w14:paraId="46EC77FA" w14:textId="77777777" w:rsidR="00420935" w:rsidRPr="00124209" w:rsidRDefault="00E373C0" w:rsidP="005E7E4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8</w:t>
      </w:r>
      <w:r w:rsidR="00420935" w:rsidRPr="00124209">
        <w:rPr>
          <w:rFonts w:ascii="Arial" w:hAnsi="Arial" w:cs="Arial"/>
          <w:color w:val="000000" w:themeColor="text1"/>
          <w:sz w:val="22"/>
          <w:szCs w:val="22"/>
        </w:rPr>
        <w:t xml:space="preserve">.1 </w:t>
      </w:r>
      <w:r w:rsidR="00D447C3"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Independent funds are those operated by Council Officers by reason of their employment</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with the Council</w:t>
      </w:r>
      <w:r w:rsidRPr="00124209">
        <w:rPr>
          <w:rFonts w:ascii="Arial" w:hAnsi="Arial" w:cs="Arial"/>
          <w:color w:val="000000" w:themeColor="text1"/>
          <w:sz w:val="22"/>
          <w:szCs w:val="22"/>
        </w:rPr>
        <w:t xml:space="preserve"> (eg, </w:t>
      </w:r>
      <w:r w:rsidR="00420935" w:rsidRPr="00124209">
        <w:rPr>
          <w:rFonts w:ascii="Arial" w:hAnsi="Arial" w:cs="Arial"/>
          <w:color w:val="000000" w:themeColor="text1"/>
          <w:sz w:val="22"/>
          <w:szCs w:val="22"/>
        </w:rPr>
        <w:t>school funds and donation accounts</w:t>
      </w:r>
      <w:r w:rsidRPr="00124209">
        <w:rPr>
          <w:rFonts w:ascii="Arial" w:hAnsi="Arial" w:cs="Arial"/>
          <w:color w:val="000000" w:themeColor="text1"/>
          <w:sz w:val="22"/>
          <w:szCs w:val="22"/>
        </w:rPr>
        <w:t>)</w:t>
      </w:r>
      <w:r w:rsidR="00420935" w:rsidRPr="00124209">
        <w:rPr>
          <w:rFonts w:ascii="Arial" w:hAnsi="Arial" w:cs="Arial"/>
          <w:color w:val="000000" w:themeColor="text1"/>
          <w:sz w:val="22"/>
          <w:szCs w:val="22"/>
        </w:rPr>
        <w:t>.</w:t>
      </w:r>
    </w:p>
    <w:p w14:paraId="78C3892F" w14:textId="77777777" w:rsidR="00E97862" w:rsidRPr="00124209" w:rsidRDefault="00E97862" w:rsidP="005E7E4D">
      <w:pPr>
        <w:autoSpaceDE w:val="0"/>
        <w:autoSpaceDN w:val="0"/>
        <w:adjustRightInd w:val="0"/>
        <w:jc w:val="both"/>
        <w:rPr>
          <w:rFonts w:ascii="Arial" w:hAnsi="Arial" w:cs="Arial"/>
          <w:color w:val="000000" w:themeColor="text1"/>
          <w:sz w:val="22"/>
          <w:szCs w:val="22"/>
        </w:rPr>
      </w:pPr>
    </w:p>
    <w:p w14:paraId="0072C857" w14:textId="77777777" w:rsidR="00420935" w:rsidRPr="00124209" w:rsidRDefault="00E373C0" w:rsidP="005E7E4D">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lastRenderedPageBreak/>
        <w:t>2</w:t>
      </w:r>
      <w:r w:rsidR="00AA6B6E" w:rsidRPr="00124209">
        <w:rPr>
          <w:rFonts w:ascii="Arial" w:hAnsi="Arial" w:cs="Arial"/>
          <w:color w:val="000000" w:themeColor="text1"/>
          <w:sz w:val="22"/>
          <w:szCs w:val="22"/>
        </w:rPr>
        <w:t>8</w:t>
      </w:r>
      <w:r w:rsidRPr="00124209">
        <w:rPr>
          <w:rFonts w:ascii="Arial" w:hAnsi="Arial" w:cs="Arial"/>
          <w:color w:val="000000" w:themeColor="text1"/>
          <w:sz w:val="22"/>
          <w:szCs w:val="22"/>
        </w:rPr>
        <w:t>.2</w:t>
      </w:r>
      <w:r w:rsidR="00420935" w:rsidRPr="00124209">
        <w:rPr>
          <w:rFonts w:ascii="Arial" w:hAnsi="Arial" w:cs="Arial"/>
          <w:color w:val="000000" w:themeColor="text1"/>
          <w:sz w:val="22"/>
          <w:szCs w:val="22"/>
        </w:rPr>
        <w:t xml:space="preserve"> </w:t>
      </w:r>
      <w:r w:rsidR="00D447C3" w:rsidRPr="00124209">
        <w:rPr>
          <w:rFonts w:ascii="Arial" w:hAnsi="Arial" w:cs="Arial"/>
          <w:color w:val="000000" w:themeColor="text1"/>
          <w:sz w:val="22"/>
          <w:szCs w:val="22"/>
        </w:rPr>
        <w:tab/>
      </w:r>
      <w:r w:rsidR="00E80F5A" w:rsidRPr="00124209">
        <w:rPr>
          <w:rFonts w:ascii="Arial" w:hAnsi="Arial" w:cs="Arial"/>
          <w:color w:val="000000" w:themeColor="text1"/>
          <w:sz w:val="22"/>
          <w:szCs w:val="22"/>
        </w:rPr>
        <w:t>These</w:t>
      </w:r>
      <w:r w:rsidR="00420935" w:rsidRPr="00124209">
        <w:rPr>
          <w:rFonts w:ascii="Arial" w:hAnsi="Arial" w:cs="Arial"/>
          <w:color w:val="000000" w:themeColor="text1"/>
          <w:sz w:val="22"/>
          <w:szCs w:val="22"/>
        </w:rPr>
        <w:t xml:space="preserve"> funds </w:t>
      </w:r>
      <w:r w:rsidR="00B61F43"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be operated in accordance with any specific guidance issued by the</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Chief Finance Officer</w:t>
      </w:r>
      <w:r w:rsidR="005E7E4D" w:rsidRPr="00124209">
        <w:rPr>
          <w:rFonts w:ascii="Arial" w:hAnsi="Arial" w:cs="Arial"/>
          <w:color w:val="000000" w:themeColor="text1"/>
          <w:sz w:val="22"/>
          <w:szCs w:val="22"/>
        </w:rPr>
        <w:t xml:space="preserve"> (or relevant Chief Officer)</w:t>
      </w:r>
      <w:r w:rsidR="00420935" w:rsidRPr="00124209">
        <w:rPr>
          <w:rFonts w:ascii="Arial" w:hAnsi="Arial" w:cs="Arial"/>
          <w:color w:val="000000" w:themeColor="text1"/>
          <w:sz w:val="22"/>
          <w:szCs w:val="22"/>
        </w:rPr>
        <w:t>.</w:t>
      </w:r>
    </w:p>
    <w:p w14:paraId="4E7C533F" w14:textId="77777777" w:rsidR="00E373C0" w:rsidRPr="00124209" w:rsidRDefault="00E373C0" w:rsidP="00E373C0">
      <w:pPr>
        <w:tabs>
          <w:tab w:val="left" w:pos="900"/>
        </w:tabs>
        <w:autoSpaceDE w:val="0"/>
        <w:autoSpaceDN w:val="0"/>
        <w:adjustRightInd w:val="0"/>
        <w:jc w:val="both"/>
        <w:rPr>
          <w:rFonts w:ascii="Arial" w:hAnsi="Arial" w:cs="Arial"/>
          <w:color w:val="000000" w:themeColor="text1"/>
          <w:sz w:val="22"/>
          <w:szCs w:val="22"/>
        </w:rPr>
      </w:pPr>
    </w:p>
    <w:p w14:paraId="12928716" w14:textId="77777777" w:rsidR="00420935" w:rsidRPr="00124209" w:rsidRDefault="00E373C0" w:rsidP="00E373C0">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8</w:t>
      </w:r>
      <w:r w:rsidRPr="00124209">
        <w:rPr>
          <w:rFonts w:ascii="Arial" w:hAnsi="Arial" w:cs="Arial"/>
          <w:color w:val="000000" w:themeColor="text1"/>
          <w:sz w:val="22"/>
          <w:szCs w:val="22"/>
        </w:rPr>
        <w:t>.3</w:t>
      </w:r>
      <w:r w:rsidRPr="00124209">
        <w:rPr>
          <w:rFonts w:ascii="Arial" w:hAnsi="Arial" w:cs="Arial"/>
          <w:color w:val="000000" w:themeColor="text1"/>
          <w:sz w:val="22"/>
          <w:szCs w:val="22"/>
        </w:rPr>
        <w:tab/>
      </w:r>
      <w:r w:rsidR="00420935" w:rsidRPr="00124209">
        <w:rPr>
          <w:rFonts w:ascii="Arial" w:hAnsi="Arial" w:cs="Arial"/>
          <w:b/>
          <w:color w:val="000000" w:themeColor="text1"/>
          <w:sz w:val="22"/>
          <w:szCs w:val="22"/>
        </w:rPr>
        <w:t>Chief Officers</w:t>
      </w:r>
      <w:r w:rsidR="00420935" w:rsidRPr="00124209">
        <w:rPr>
          <w:rFonts w:ascii="Arial" w:hAnsi="Arial" w:cs="Arial"/>
          <w:color w:val="000000" w:themeColor="text1"/>
          <w:sz w:val="22"/>
          <w:szCs w:val="22"/>
        </w:rPr>
        <w:t xml:space="preserve"> are responsible for:</w:t>
      </w:r>
      <w:r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authorising the establishment of funds;</w:t>
      </w:r>
      <w:r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maintaining a register of all funds and bank accounts;</w:t>
      </w:r>
      <w:r w:rsidRPr="00124209">
        <w:rPr>
          <w:rFonts w:ascii="Arial" w:hAnsi="Arial" w:cs="Arial"/>
          <w:color w:val="000000" w:themeColor="text1"/>
          <w:sz w:val="22"/>
          <w:szCs w:val="22"/>
        </w:rPr>
        <w:t xml:space="preserve"> and </w:t>
      </w:r>
      <w:r w:rsidR="00420935" w:rsidRPr="00124209">
        <w:rPr>
          <w:rFonts w:ascii="Arial" w:hAnsi="Arial" w:cs="Arial"/>
          <w:color w:val="000000" w:themeColor="text1"/>
          <w:sz w:val="22"/>
          <w:szCs w:val="22"/>
        </w:rPr>
        <w:t>ensuring all funds with their own bank accounts are audited annually.</w:t>
      </w:r>
    </w:p>
    <w:p w14:paraId="1A5504DA" w14:textId="77777777" w:rsidR="00562896" w:rsidRPr="00124209" w:rsidRDefault="00562896" w:rsidP="00891F63">
      <w:pPr>
        <w:autoSpaceDE w:val="0"/>
        <w:autoSpaceDN w:val="0"/>
        <w:adjustRightInd w:val="0"/>
        <w:jc w:val="both"/>
        <w:rPr>
          <w:rFonts w:ascii="Arial" w:hAnsi="Arial" w:cs="Arial"/>
          <w:color w:val="000000" w:themeColor="text1"/>
          <w:sz w:val="22"/>
          <w:szCs w:val="22"/>
        </w:rPr>
      </w:pPr>
    </w:p>
    <w:p w14:paraId="4AA7D8F7" w14:textId="77777777" w:rsidR="00420935" w:rsidRPr="00124209" w:rsidRDefault="00E373C0"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2</w:t>
      </w:r>
      <w:r w:rsidR="00AA6B6E" w:rsidRPr="003365EB">
        <w:rPr>
          <w:rFonts w:ascii="Arial" w:hAnsi="Arial" w:cs="Arial"/>
          <w:b/>
          <w:bCs/>
          <w:color w:val="000000" w:themeColor="text1"/>
          <w:sz w:val="22"/>
          <w:szCs w:val="22"/>
        </w:rPr>
        <w:t>9</w:t>
      </w:r>
      <w:r w:rsidR="00420935" w:rsidRPr="003365EB">
        <w:rPr>
          <w:rFonts w:ascii="Arial" w:hAnsi="Arial" w:cs="Arial"/>
          <w:b/>
          <w:bCs/>
          <w:color w:val="000000" w:themeColor="text1"/>
          <w:sz w:val="22"/>
          <w:szCs w:val="22"/>
        </w:rPr>
        <w:t>.</w:t>
      </w:r>
      <w:r w:rsidR="00420935" w:rsidRPr="00124209">
        <w:rPr>
          <w:rFonts w:ascii="Arial" w:hAnsi="Arial" w:cs="Arial"/>
          <w:color w:val="000000" w:themeColor="text1"/>
          <w:sz w:val="22"/>
          <w:szCs w:val="22"/>
        </w:rPr>
        <w:t xml:space="preserve"> </w:t>
      </w:r>
      <w:r w:rsidR="00D447C3" w:rsidRPr="00124209">
        <w:rPr>
          <w:rFonts w:ascii="Arial" w:hAnsi="Arial" w:cs="Arial"/>
          <w:color w:val="000000" w:themeColor="text1"/>
          <w:sz w:val="22"/>
          <w:szCs w:val="22"/>
        </w:rPr>
        <w:tab/>
      </w:r>
      <w:r w:rsidR="00420935" w:rsidRPr="00124209">
        <w:rPr>
          <w:rStyle w:val="Heading1regsChar"/>
          <w:color w:val="000000" w:themeColor="text1"/>
        </w:rPr>
        <w:t>CLIENT FUNDS</w:t>
      </w:r>
    </w:p>
    <w:p w14:paraId="243B574B" w14:textId="77777777" w:rsidR="00E97862" w:rsidRPr="00124209" w:rsidRDefault="00E97862" w:rsidP="00891F63">
      <w:pPr>
        <w:autoSpaceDE w:val="0"/>
        <w:autoSpaceDN w:val="0"/>
        <w:adjustRightInd w:val="0"/>
        <w:jc w:val="both"/>
        <w:rPr>
          <w:rFonts w:ascii="Arial" w:hAnsi="Arial" w:cs="Arial"/>
          <w:b/>
          <w:bCs/>
          <w:color w:val="000000" w:themeColor="text1"/>
          <w:sz w:val="22"/>
          <w:szCs w:val="22"/>
        </w:rPr>
      </w:pPr>
    </w:p>
    <w:p w14:paraId="1390B0BD" w14:textId="77777777" w:rsidR="00420935" w:rsidRPr="00124209" w:rsidRDefault="00E373C0" w:rsidP="00D447C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9</w:t>
      </w:r>
      <w:r w:rsidR="00420935" w:rsidRPr="00124209">
        <w:rPr>
          <w:rFonts w:ascii="Arial" w:hAnsi="Arial" w:cs="Arial"/>
          <w:color w:val="000000" w:themeColor="text1"/>
          <w:sz w:val="22"/>
          <w:szCs w:val="22"/>
        </w:rPr>
        <w:t xml:space="preserve">.1 </w:t>
      </w:r>
      <w:r w:rsidR="00D447C3"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Any </w:t>
      </w:r>
      <w:r w:rsidR="00420935" w:rsidRPr="00124209">
        <w:rPr>
          <w:rFonts w:ascii="Arial" w:hAnsi="Arial" w:cs="Arial"/>
          <w:b/>
          <w:color w:val="000000" w:themeColor="text1"/>
          <w:sz w:val="22"/>
          <w:szCs w:val="22"/>
        </w:rPr>
        <w:t>Officer</w:t>
      </w:r>
      <w:r w:rsidR="00420935" w:rsidRPr="00124209">
        <w:rPr>
          <w:rFonts w:ascii="Arial" w:hAnsi="Arial" w:cs="Arial"/>
          <w:color w:val="000000" w:themeColor="text1"/>
          <w:sz w:val="22"/>
          <w:szCs w:val="22"/>
        </w:rPr>
        <w:t xml:space="preserve"> who, by reason of their employment with the Council, is responsible for the</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 xml:space="preserve">custody or management of cash or property belonging to a third party,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employ</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standards of stewardship no less than those laid down elsewhere in these Regulations.</w:t>
      </w:r>
    </w:p>
    <w:p w14:paraId="30D909FE"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11612C1E" w14:textId="77777777" w:rsidR="00420935" w:rsidRPr="00124209" w:rsidRDefault="00E373C0" w:rsidP="00D447C3">
      <w:pPr>
        <w:tabs>
          <w:tab w:val="left" w:pos="540"/>
        </w:tabs>
        <w:autoSpaceDE w:val="0"/>
        <w:autoSpaceDN w:val="0"/>
        <w:adjustRightInd w:val="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9</w:t>
      </w:r>
      <w:r w:rsidR="00420935" w:rsidRPr="00124209">
        <w:rPr>
          <w:rFonts w:ascii="Arial" w:hAnsi="Arial" w:cs="Arial"/>
          <w:color w:val="000000" w:themeColor="text1"/>
          <w:sz w:val="22"/>
          <w:szCs w:val="22"/>
        </w:rPr>
        <w:t xml:space="preserve">.2 </w:t>
      </w:r>
      <w:r w:rsidR="00D447C3" w:rsidRPr="00124209">
        <w:rPr>
          <w:rFonts w:ascii="Arial" w:hAnsi="Arial" w:cs="Arial"/>
          <w:color w:val="000000" w:themeColor="text1"/>
          <w:sz w:val="22"/>
          <w:szCs w:val="22"/>
        </w:rPr>
        <w:tab/>
      </w:r>
      <w:r w:rsidR="00420935" w:rsidRPr="00124209">
        <w:rPr>
          <w:rFonts w:ascii="Arial" w:hAnsi="Arial" w:cs="Arial"/>
          <w:b/>
          <w:color w:val="000000" w:themeColor="text1"/>
          <w:sz w:val="22"/>
          <w:szCs w:val="22"/>
        </w:rPr>
        <w:t>Officers</w:t>
      </w:r>
      <w:r w:rsidR="00420935" w:rsidRPr="00124209">
        <w:rPr>
          <w:rFonts w:ascii="Arial" w:hAnsi="Arial" w:cs="Arial"/>
          <w:color w:val="000000" w:themeColor="text1"/>
          <w:sz w:val="22"/>
          <w:szCs w:val="22"/>
        </w:rPr>
        <w:t xml:space="preserve">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adhere to any guidance issued by the</w:t>
      </w:r>
      <w:r w:rsidR="005E7E4D" w:rsidRPr="00124209">
        <w:rPr>
          <w:rFonts w:ascii="Arial" w:hAnsi="Arial" w:cs="Arial"/>
          <w:color w:val="000000" w:themeColor="text1"/>
          <w:sz w:val="22"/>
          <w:szCs w:val="22"/>
        </w:rPr>
        <w:t xml:space="preserve"> relevant </w:t>
      </w:r>
      <w:r w:rsidR="00420935" w:rsidRPr="00124209">
        <w:rPr>
          <w:rFonts w:ascii="Arial" w:hAnsi="Arial" w:cs="Arial"/>
          <w:color w:val="000000" w:themeColor="text1"/>
          <w:sz w:val="22"/>
          <w:szCs w:val="22"/>
        </w:rPr>
        <w:t>Chief Officer.</w:t>
      </w:r>
    </w:p>
    <w:p w14:paraId="57E64261"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378D6805" w14:textId="77777777" w:rsidR="00420935" w:rsidRPr="00124209" w:rsidRDefault="00E373C0" w:rsidP="00D447C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2</w:t>
      </w:r>
      <w:r w:rsidR="00AA6B6E" w:rsidRPr="00124209">
        <w:rPr>
          <w:rFonts w:ascii="Arial" w:hAnsi="Arial" w:cs="Arial"/>
          <w:color w:val="000000" w:themeColor="text1"/>
          <w:sz w:val="22"/>
          <w:szCs w:val="22"/>
        </w:rPr>
        <w:t>9</w:t>
      </w:r>
      <w:r w:rsidR="00420935" w:rsidRPr="00124209">
        <w:rPr>
          <w:rFonts w:ascii="Arial" w:hAnsi="Arial" w:cs="Arial"/>
          <w:color w:val="000000" w:themeColor="text1"/>
          <w:sz w:val="22"/>
          <w:szCs w:val="22"/>
        </w:rPr>
        <w:t xml:space="preserve">.3 </w:t>
      </w:r>
      <w:r w:rsidR="00D447C3"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Each </w:t>
      </w:r>
      <w:r w:rsidR="00420935" w:rsidRPr="00124209">
        <w:rPr>
          <w:rFonts w:ascii="Arial" w:hAnsi="Arial" w:cs="Arial"/>
          <w:b/>
          <w:color w:val="000000" w:themeColor="text1"/>
          <w:sz w:val="22"/>
          <w:szCs w:val="22"/>
        </w:rPr>
        <w:t>Officer</w:t>
      </w:r>
      <w:r w:rsidR="00420935" w:rsidRPr="00124209">
        <w:rPr>
          <w:rFonts w:ascii="Arial" w:hAnsi="Arial" w:cs="Arial"/>
          <w:color w:val="000000" w:themeColor="text1"/>
          <w:sz w:val="22"/>
          <w:szCs w:val="22"/>
        </w:rPr>
        <w:t xml:space="preserve"> </w:t>
      </w:r>
      <w:r w:rsidR="00420935"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if required by the Chief Finance Officer or </w:t>
      </w:r>
      <w:r w:rsidR="003723B3" w:rsidRPr="00124209">
        <w:rPr>
          <w:rFonts w:ascii="Arial" w:hAnsi="Arial" w:cs="Arial"/>
          <w:color w:val="000000" w:themeColor="text1"/>
          <w:sz w:val="22"/>
          <w:szCs w:val="22"/>
        </w:rPr>
        <w:t xml:space="preserve">relevant </w:t>
      </w:r>
      <w:r w:rsidR="00420935" w:rsidRPr="00124209">
        <w:rPr>
          <w:rFonts w:ascii="Arial" w:hAnsi="Arial" w:cs="Arial"/>
          <w:color w:val="000000" w:themeColor="text1"/>
          <w:sz w:val="22"/>
          <w:szCs w:val="22"/>
        </w:rPr>
        <w:t xml:space="preserve">Chief Officer, </w:t>
      </w:r>
      <w:r w:rsidR="00420935" w:rsidRPr="00124209">
        <w:rPr>
          <w:rFonts w:ascii="Arial" w:hAnsi="Arial" w:cs="Arial"/>
          <w:b/>
          <w:color w:val="000000" w:themeColor="text1"/>
          <w:sz w:val="22"/>
          <w:szCs w:val="22"/>
        </w:rPr>
        <w:t>immediately</w:t>
      </w:r>
      <w:r w:rsidR="005E7E4D" w:rsidRPr="00124209">
        <w:rPr>
          <w:rFonts w:ascii="Arial" w:hAnsi="Arial" w:cs="Arial"/>
          <w:color w:val="000000" w:themeColor="text1"/>
          <w:sz w:val="22"/>
          <w:szCs w:val="22"/>
        </w:rPr>
        <w:t xml:space="preserve"> provide</w:t>
      </w:r>
      <w:r w:rsidR="00420935" w:rsidRPr="00124209">
        <w:rPr>
          <w:rFonts w:ascii="Arial" w:hAnsi="Arial" w:cs="Arial"/>
          <w:color w:val="000000" w:themeColor="text1"/>
          <w:sz w:val="22"/>
          <w:szCs w:val="22"/>
        </w:rPr>
        <w:t xml:space="preserve"> a full account of all cash and property received from, or</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on behalf of, a third party.</w:t>
      </w:r>
    </w:p>
    <w:p w14:paraId="46DC470E" w14:textId="77777777" w:rsidR="00433EE7" w:rsidRPr="00124209" w:rsidRDefault="00433EE7" w:rsidP="00891F63">
      <w:pPr>
        <w:autoSpaceDE w:val="0"/>
        <w:autoSpaceDN w:val="0"/>
        <w:adjustRightInd w:val="0"/>
        <w:jc w:val="both"/>
        <w:rPr>
          <w:rFonts w:ascii="Arial" w:hAnsi="Arial" w:cs="Arial"/>
          <w:color w:val="000000" w:themeColor="text1"/>
          <w:sz w:val="22"/>
          <w:szCs w:val="22"/>
        </w:rPr>
      </w:pPr>
    </w:p>
    <w:p w14:paraId="0B9EC99E" w14:textId="77777777" w:rsidR="00420935" w:rsidRPr="00124209" w:rsidRDefault="00AA6B6E" w:rsidP="003365EB">
      <w:pPr>
        <w:pStyle w:val="Heading1"/>
        <w:tabs>
          <w:tab w:val="left" w:pos="567"/>
        </w:tabs>
        <w:rPr>
          <w:rFonts w:ascii="Arial" w:hAnsi="Arial" w:cs="Arial"/>
          <w:color w:val="000000" w:themeColor="text1"/>
          <w:sz w:val="22"/>
          <w:szCs w:val="22"/>
        </w:rPr>
      </w:pPr>
      <w:r w:rsidRPr="003365EB">
        <w:rPr>
          <w:rFonts w:ascii="Arial" w:hAnsi="Arial" w:cs="Arial"/>
          <w:b/>
          <w:bCs/>
          <w:color w:val="000000" w:themeColor="text1"/>
          <w:sz w:val="22"/>
          <w:szCs w:val="22"/>
        </w:rPr>
        <w:t>30</w:t>
      </w:r>
      <w:r w:rsidR="00420935" w:rsidRPr="003365EB">
        <w:rPr>
          <w:rFonts w:ascii="Arial" w:hAnsi="Arial" w:cs="Arial"/>
          <w:b/>
          <w:bCs/>
          <w:color w:val="000000" w:themeColor="text1"/>
          <w:sz w:val="22"/>
          <w:szCs w:val="22"/>
        </w:rPr>
        <w:t>.</w:t>
      </w:r>
      <w:r w:rsidR="00420935" w:rsidRPr="00124209">
        <w:rPr>
          <w:rFonts w:ascii="Arial" w:hAnsi="Arial" w:cs="Arial"/>
          <w:color w:val="000000" w:themeColor="text1"/>
          <w:sz w:val="22"/>
          <w:szCs w:val="22"/>
        </w:rPr>
        <w:t xml:space="preserve"> </w:t>
      </w:r>
      <w:r w:rsidR="00D447C3" w:rsidRPr="00124209">
        <w:rPr>
          <w:rFonts w:ascii="Arial" w:hAnsi="Arial" w:cs="Arial"/>
          <w:color w:val="000000" w:themeColor="text1"/>
          <w:sz w:val="22"/>
          <w:szCs w:val="22"/>
        </w:rPr>
        <w:tab/>
      </w:r>
      <w:r w:rsidR="00420935" w:rsidRPr="00124209">
        <w:rPr>
          <w:rStyle w:val="Heading1regsChar"/>
          <w:color w:val="000000" w:themeColor="text1"/>
        </w:rPr>
        <w:t>TRUST FUNDS</w:t>
      </w:r>
    </w:p>
    <w:p w14:paraId="65A96A98" w14:textId="77777777" w:rsidR="00E97862" w:rsidRPr="00124209" w:rsidRDefault="00E97862" w:rsidP="00891F63">
      <w:pPr>
        <w:autoSpaceDE w:val="0"/>
        <w:autoSpaceDN w:val="0"/>
        <w:adjustRightInd w:val="0"/>
        <w:jc w:val="both"/>
        <w:rPr>
          <w:rFonts w:ascii="Arial" w:hAnsi="Arial" w:cs="Arial"/>
          <w:b/>
          <w:bCs/>
          <w:color w:val="000000" w:themeColor="text1"/>
          <w:sz w:val="22"/>
          <w:szCs w:val="22"/>
        </w:rPr>
      </w:pPr>
    </w:p>
    <w:p w14:paraId="2F6B2BE7" w14:textId="77777777" w:rsidR="00420935" w:rsidRPr="00124209" w:rsidRDefault="00AA6B6E" w:rsidP="00D447C3">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30</w:t>
      </w:r>
      <w:r w:rsidR="00420935" w:rsidRPr="00124209">
        <w:rPr>
          <w:rFonts w:ascii="Arial" w:hAnsi="Arial" w:cs="Arial"/>
          <w:color w:val="000000" w:themeColor="text1"/>
          <w:sz w:val="22"/>
          <w:szCs w:val="22"/>
        </w:rPr>
        <w:t xml:space="preserve">.1 </w:t>
      </w:r>
      <w:r w:rsidR="00D447C3"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Trust funds are money or other assets to be used for the purpose(s) specified in the trust</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deed.</w:t>
      </w:r>
      <w:r w:rsidR="00062D14"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Trust funds are commonly used as a method of donating money for the benefit of a</w:t>
      </w:r>
      <w:r w:rsidR="00E97862" w:rsidRPr="00124209">
        <w:rPr>
          <w:rFonts w:ascii="Arial" w:hAnsi="Arial" w:cs="Arial"/>
          <w:color w:val="000000" w:themeColor="text1"/>
          <w:sz w:val="22"/>
          <w:szCs w:val="22"/>
        </w:rPr>
        <w:t xml:space="preserve"> </w:t>
      </w:r>
      <w:r w:rsidR="00420935" w:rsidRPr="00124209">
        <w:rPr>
          <w:rFonts w:ascii="Arial" w:hAnsi="Arial" w:cs="Arial"/>
          <w:color w:val="000000" w:themeColor="text1"/>
          <w:sz w:val="22"/>
          <w:szCs w:val="22"/>
        </w:rPr>
        <w:t>community or project, for example bequests from the public.</w:t>
      </w:r>
    </w:p>
    <w:p w14:paraId="3D7FF8DC" w14:textId="77777777" w:rsidR="00E97862" w:rsidRPr="00124209" w:rsidRDefault="00E97862" w:rsidP="00891F63">
      <w:pPr>
        <w:autoSpaceDE w:val="0"/>
        <w:autoSpaceDN w:val="0"/>
        <w:adjustRightInd w:val="0"/>
        <w:jc w:val="both"/>
        <w:rPr>
          <w:rFonts w:ascii="Arial" w:hAnsi="Arial" w:cs="Arial"/>
          <w:color w:val="000000" w:themeColor="text1"/>
          <w:sz w:val="22"/>
          <w:szCs w:val="22"/>
        </w:rPr>
      </w:pPr>
    </w:p>
    <w:p w14:paraId="717AF5BF" w14:textId="77777777" w:rsidR="00062D14" w:rsidRPr="00124209" w:rsidRDefault="00AA6B6E" w:rsidP="00062D14">
      <w:pPr>
        <w:tabs>
          <w:tab w:val="left" w:pos="540"/>
        </w:tabs>
        <w:autoSpaceDE w:val="0"/>
        <w:autoSpaceDN w:val="0"/>
        <w:adjustRightInd w:val="0"/>
        <w:ind w:left="540" w:hanging="540"/>
        <w:jc w:val="both"/>
        <w:rPr>
          <w:rFonts w:ascii="Arial" w:hAnsi="Arial" w:cs="Arial"/>
          <w:color w:val="000000" w:themeColor="text1"/>
          <w:sz w:val="22"/>
          <w:szCs w:val="22"/>
        </w:rPr>
      </w:pPr>
      <w:r w:rsidRPr="00124209">
        <w:rPr>
          <w:rFonts w:ascii="Arial" w:hAnsi="Arial" w:cs="Arial"/>
          <w:color w:val="000000" w:themeColor="text1"/>
          <w:sz w:val="22"/>
          <w:szCs w:val="22"/>
        </w:rPr>
        <w:t>30</w:t>
      </w:r>
      <w:r w:rsidR="00420935" w:rsidRPr="00124209">
        <w:rPr>
          <w:rFonts w:ascii="Arial" w:hAnsi="Arial" w:cs="Arial"/>
          <w:color w:val="000000" w:themeColor="text1"/>
          <w:sz w:val="22"/>
          <w:szCs w:val="22"/>
        </w:rPr>
        <w:t xml:space="preserve">.2 </w:t>
      </w:r>
      <w:r w:rsidR="00D447C3" w:rsidRPr="00124209">
        <w:rPr>
          <w:rFonts w:ascii="Arial" w:hAnsi="Arial" w:cs="Arial"/>
          <w:color w:val="000000" w:themeColor="text1"/>
          <w:sz w:val="22"/>
          <w:szCs w:val="22"/>
        </w:rPr>
        <w:tab/>
      </w:r>
      <w:r w:rsidR="00420935" w:rsidRPr="00124209">
        <w:rPr>
          <w:rFonts w:ascii="Arial" w:hAnsi="Arial" w:cs="Arial"/>
          <w:color w:val="000000" w:themeColor="text1"/>
          <w:sz w:val="22"/>
          <w:szCs w:val="22"/>
        </w:rPr>
        <w:t xml:space="preserve">A trust deed setting out the terms and conditions of the trust </w:t>
      </w:r>
      <w:r w:rsidR="00062D14" w:rsidRPr="00124209">
        <w:rPr>
          <w:rFonts w:ascii="Arial" w:hAnsi="Arial" w:cs="Arial"/>
          <w:b/>
          <w:color w:val="000000" w:themeColor="text1"/>
          <w:sz w:val="22"/>
          <w:szCs w:val="22"/>
        </w:rPr>
        <w:t>must</w:t>
      </w:r>
      <w:r w:rsidR="00420935" w:rsidRPr="00124209">
        <w:rPr>
          <w:rFonts w:ascii="Arial" w:hAnsi="Arial" w:cs="Arial"/>
          <w:color w:val="000000" w:themeColor="text1"/>
          <w:sz w:val="22"/>
          <w:szCs w:val="22"/>
        </w:rPr>
        <w:t xml:space="preserve"> be deposited with the</w:t>
      </w:r>
      <w:r w:rsidR="00E97862" w:rsidRPr="00124209">
        <w:rPr>
          <w:rFonts w:ascii="Arial" w:hAnsi="Arial" w:cs="Arial"/>
          <w:color w:val="000000" w:themeColor="text1"/>
          <w:sz w:val="22"/>
          <w:szCs w:val="22"/>
        </w:rPr>
        <w:t xml:space="preserve"> </w:t>
      </w:r>
      <w:r w:rsidR="00420935" w:rsidRPr="00124209">
        <w:rPr>
          <w:rFonts w:ascii="Arial" w:hAnsi="Arial" w:cs="Arial"/>
          <w:b/>
          <w:bCs/>
          <w:color w:val="000000" w:themeColor="text1"/>
          <w:sz w:val="22"/>
          <w:szCs w:val="22"/>
        </w:rPr>
        <w:t>Chief Governance Officer</w:t>
      </w:r>
      <w:r w:rsidR="00062D14" w:rsidRPr="00124209">
        <w:rPr>
          <w:rFonts w:ascii="Arial" w:hAnsi="Arial" w:cs="Arial"/>
          <w:color w:val="000000" w:themeColor="text1"/>
          <w:sz w:val="22"/>
          <w:szCs w:val="22"/>
        </w:rPr>
        <w:t xml:space="preserve">, and the funds operated under the directions of the </w:t>
      </w:r>
      <w:r w:rsidR="00062D14" w:rsidRPr="00124209">
        <w:rPr>
          <w:rFonts w:ascii="Arial" w:hAnsi="Arial" w:cs="Arial"/>
          <w:b/>
          <w:bCs/>
          <w:color w:val="000000" w:themeColor="text1"/>
          <w:sz w:val="22"/>
          <w:szCs w:val="22"/>
        </w:rPr>
        <w:t>Chief Finance Officer</w:t>
      </w:r>
      <w:r w:rsidR="00062D14" w:rsidRPr="00124209">
        <w:rPr>
          <w:rFonts w:ascii="Arial" w:hAnsi="Arial" w:cs="Arial"/>
          <w:color w:val="000000" w:themeColor="text1"/>
          <w:sz w:val="22"/>
          <w:szCs w:val="22"/>
        </w:rPr>
        <w:t xml:space="preserve"> and the </w:t>
      </w:r>
      <w:r w:rsidR="00062D14" w:rsidRPr="00124209">
        <w:rPr>
          <w:rFonts w:ascii="Arial" w:hAnsi="Arial" w:cs="Arial"/>
          <w:b/>
          <w:bCs/>
          <w:color w:val="000000" w:themeColor="text1"/>
          <w:sz w:val="22"/>
          <w:szCs w:val="22"/>
        </w:rPr>
        <w:t>Chief Governance Officer</w:t>
      </w:r>
      <w:r w:rsidR="00062D14" w:rsidRPr="00124209">
        <w:rPr>
          <w:rFonts w:ascii="Arial" w:hAnsi="Arial" w:cs="Arial"/>
          <w:color w:val="000000" w:themeColor="text1"/>
          <w:sz w:val="22"/>
          <w:szCs w:val="22"/>
        </w:rPr>
        <w:t>.</w:t>
      </w:r>
    </w:p>
    <w:p w14:paraId="15329AD3" w14:textId="77777777" w:rsidR="00420935" w:rsidRPr="00124209" w:rsidRDefault="00420935" w:rsidP="00062D14">
      <w:pPr>
        <w:autoSpaceDE w:val="0"/>
        <w:autoSpaceDN w:val="0"/>
        <w:adjustRightInd w:val="0"/>
        <w:jc w:val="both"/>
        <w:rPr>
          <w:rFonts w:ascii="Arial" w:hAnsi="Arial" w:cs="Arial"/>
          <w:color w:val="000000" w:themeColor="text1"/>
          <w:sz w:val="22"/>
          <w:szCs w:val="22"/>
        </w:rPr>
      </w:pPr>
    </w:p>
    <w:sectPr w:rsidR="00420935" w:rsidRPr="00124209" w:rsidSect="00562896">
      <w:footerReference w:type="default" r:id="rId11"/>
      <w:pgSz w:w="11906" w:h="16838"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D8383" w14:textId="77777777" w:rsidR="00B45410" w:rsidRDefault="00B45410">
      <w:r>
        <w:separator/>
      </w:r>
    </w:p>
  </w:endnote>
  <w:endnote w:type="continuationSeparator" w:id="0">
    <w:p w14:paraId="7DD284D3" w14:textId="77777777" w:rsidR="00B45410" w:rsidRDefault="00B4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BCC6" w14:textId="760C303D" w:rsidR="009D61FF" w:rsidRPr="000C14FE" w:rsidRDefault="000C14FE" w:rsidP="000C14FE">
    <w:pPr>
      <w:pStyle w:val="Footer"/>
      <w:tabs>
        <w:tab w:val="left" w:pos="4350"/>
      </w:tabs>
      <w:rPr>
        <w:sz w:val="20"/>
        <w:szCs w:val="20"/>
      </w:rPr>
    </w:pPr>
    <w:r w:rsidRPr="000C14FE">
      <w:rPr>
        <w:sz w:val="20"/>
        <w:szCs w:val="20"/>
      </w:rPr>
      <w:t>Falkirk Council Financial Regulations</w:t>
    </w:r>
    <w:r w:rsidRPr="000C14FE">
      <w:rPr>
        <w:sz w:val="20"/>
        <w:szCs w:val="20"/>
      </w:rPr>
      <w:tab/>
    </w:r>
    <w:r w:rsidRPr="000C14FE">
      <w:rPr>
        <w:sz w:val="20"/>
        <w:szCs w:val="20"/>
      </w:rPr>
      <w:tab/>
    </w:r>
    <w:r>
      <w:rPr>
        <w:sz w:val="20"/>
        <w:szCs w:val="20"/>
      </w:rPr>
      <w:t xml:space="preserve"> </w:t>
    </w:r>
    <w:r w:rsidR="005E3AF4" w:rsidRPr="005E3AF4">
      <w:rPr>
        <w:sz w:val="20"/>
        <w:szCs w:val="20"/>
      </w:rPr>
      <w:fldChar w:fldCharType="begin"/>
    </w:r>
    <w:r w:rsidR="005E3AF4" w:rsidRPr="005E3AF4">
      <w:rPr>
        <w:sz w:val="20"/>
        <w:szCs w:val="20"/>
      </w:rPr>
      <w:instrText xml:space="preserve"> PAGE   \* MERGEFORMAT </w:instrText>
    </w:r>
    <w:r w:rsidR="005E3AF4" w:rsidRPr="005E3AF4">
      <w:rPr>
        <w:sz w:val="20"/>
        <w:szCs w:val="20"/>
      </w:rPr>
      <w:fldChar w:fldCharType="separate"/>
    </w:r>
    <w:r w:rsidR="005E3AF4" w:rsidRPr="005E3AF4">
      <w:rPr>
        <w:noProof/>
        <w:sz w:val="20"/>
        <w:szCs w:val="20"/>
      </w:rPr>
      <w:t>1</w:t>
    </w:r>
    <w:r w:rsidR="005E3AF4" w:rsidRPr="005E3AF4">
      <w:rPr>
        <w:noProof/>
        <w:sz w:val="20"/>
        <w:szCs w:val="20"/>
      </w:rPr>
      <w:fldChar w:fldCharType="end"/>
    </w:r>
    <w:r>
      <w:rPr>
        <w:sz w:val="20"/>
        <w:szCs w:val="20"/>
      </w:rPr>
      <w:tab/>
      <w:t xml:space="preserve">      </w:t>
    </w:r>
    <w:r w:rsidR="00CA1B24">
      <w:rPr>
        <w:sz w:val="20"/>
        <w:szCs w:val="20"/>
      </w:rPr>
      <w:t xml:space="preserve">March </w:t>
    </w:r>
    <w:r w:rsidRPr="000C14FE">
      <w:rPr>
        <w:sz w:val="20"/>
        <w:szCs w:val="20"/>
      </w:rPr>
      <w:t>202</w:t>
    </w:r>
    <w:r w:rsidR="00CA1B24">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0357" w14:textId="77777777" w:rsidR="00B45410" w:rsidRDefault="00B45410">
      <w:r>
        <w:separator/>
      </w:r>
    </w:p>
  </w:footnote>
  <w:footnote w:type="continuationSeparator" w:id="0">
    <w:p w14:paraId="0A962B11" w14:textId="77777777" w:rsidR="00B45410" w:rsidRDefault="00B45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F64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823C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E4C2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0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DF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6A1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20D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F6B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8F5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161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723C6"/>
    <w:multiLevelType w:val="hybridMultilevel"/>
    <w:tmpl w:val="1DDE379A"/>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008B1"/>
    <w:multiLevelType w:val="hybridMultilevel"/>
    <w:tmpl w:val="9168D86A"/>
    <w:lvl w:ilvl="0" w:tplc="CC904368">
      <w:start w:val="1"/>
      <w:numFmt w:val="bullet"/>
      <w:lvlText w:val=""/>
      <w:lvlJc w:val="left"/>
      <w:pPr>
        <w:tabs>
          <w:tab w:val="num" w:pos="284"/>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783659"/>
    <w:multiLevelType w:val="hybridMultilevel"/>
    <w:tmpl w:val="5532E1A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03A33F80"/>
    <w:multiLevelType w:val="hybridMultilevel"/>
    <w:tmpl w:val="A77CAACA"/>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D5399C"/>
    <w:multiLevelType w:val="hybridMultilevel"/>
    <w:tmpl w:val="B03A442A"/>
    <w:lvl w:ilvl="0" w:tplc="CC904368">
      <w:start w:val="1"/>
      <w:numFmt w:val="bullet"/>
      <w:lvlText w:val=""/>
      <w:lvlJc w:val="left"/>
      <w:pPr>
        <w:tabs>
          <w:tab w:val="num" w:pos="644"/>
        </w:tabs>
        <w:ind w:left="927" w:hanging="207"/>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7E100A8"/>
    <w:multiLevelType w:val="hybridMultilevel"/>
    <w:tmpl w:val="A55432CC"/>
    <w:lvl w:ilvl="0" w:tplc="CC904368">
      <w:start w:val="1"/>
      <w:numFmt w:val="bullet"/>
      <w:lvlText w:val=""/>
      <w:lvlJc w:val="left"/>
      <w:pPr>
        <w:tabs>
          <w:tab w:val="num" w:pos="644"/>
        </w:tabs>
        <w:ind w:left="927" w:hanging="20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8112CC4"/>
    <w:multiLevelType w:val="hybridMultilevel"/>
    <w:tmpl w:val="11FA29F6"/>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052199"/>
    <w:multiLevelType w:val="hybridMultilevel"/>
    <w:tmpl w:val="58E0F7EA"/>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B14E10"/>
    <w:multiLevelType w:val="hybridMultilevel"/>
    <w:tmpl w:val="ECECBB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B7334A6"/>
    <w:multiLevelType w:val="multilevel"/>
    <w:tmpl w:val="165AFAD4"/>
    <w:lvl w:ilvl="0">
      <w:start w:val="1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9E6002"/>
    <w:multiLevelType w:val="hybridMultilevel"/>
    <w:tmpl w:val="F55668DA"/>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0D1896"/>
    <w:multiLevelType w:val="hybridMultilevel"/>
    <w:tmpl w:val="B06A4B06"/>
    <w:lvl w:ilvl="0" w:tplc="CC904368">
      <w:start w:val="1"/>
      <w:numFmt w:val="bullet"/>
      <w:lvlText w:val=""/>
      <w:lvlJc w:val="left"/>
      <w:pPr>
        <w:tabs>
          <w:tab w:val="num" w:pos="344"/>
        </w:tabs>
        <w:ind w:left="627" w:hanging="207"/>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2732CF7"/>
    <w:multiLevelType w:val="hybridMultilevel"/>
    <w:tmpl w:val="98DEFE24"/>
    <w:lvl w:ilvl="0" w:tplc="CC904368">
      <w:start w:val="1"/>
      <w:numFmt w:val="bullet"/>
      <w:lvlText w:val=""/>
      <w:lvlJc w:val="left"/>
      <w:pPr>
        <w:tabs>
          <w:tab w:val="num" w:pos="644"/>
        </w:tabs>
        <w:ind w:left="927" w:hanging="20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7B71BC7"/>
    <w:multiLevelType w:val="hybridMultilevel"/>
    <w:tmpl w:val="DB1071FA"/>
    <w:lvl w:ilvl="0" w:tplc="CC904368">
      <w:start w:val="1"/>
      <w:numFmt w:val="bullet"/>
      <w:lvlText w:val=""/>
      <w:lvlJc w:val="left"/>
      <w:pPr>
        <w:tabs>
          <w:tab w:val="num" w:pos="464"/>
        </w:tabs>
        <w:ind w:left="747" w:hanging="207"/>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3A823F90"/>
    <w:multiLevelType w:val="hybridMultilevel"/>
    <w:tmpl w:val="78E42400"/>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E27A05"/>
    <w:multiLevelType w:val="hybridMultilevel"/>
    <w:tmpl w:val="E4B82C12"/>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955C5"/>
    <w:multiLevelType w:val="hybridMultilevel"/>
    <w:tmpl w:val="40FEA7F6"/>
    <w:lvl w:ilvl="0" w:tplc="CC904368">
      <w:start w:val="1"/>
      <w:numFmt w:val="bullet"/>
      <w:lvlText w:val=""/>
      <w:lvlJc w:val="left"/>
      <w:pPr>
        <w:tabs>
          <w:tab w:val="num" w:pos="284"/>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D73B24"/>
    <w:multiLevelType w:val="hybridMultilevel"/>
    <w:tmpl w:val="3CBC6378"/>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764025"/>
    <w:multiLevelType w:val="hybridMultilevel"/>
    <w:tmpl w:val="24C4F7DA"/>
    <w:lvl w:ilvl="0" w:tplc="CC904368">
      <w:start w:val="1"/>
      <w:numFmt w:val="bullet"/>
      <w:lvlText w:val=""/>
      <w:lvlJc w:val="left"/>
      <w:pPr>
        <w:tabs>
          <w:tab w:val="num" w:pos="284"/>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BD5D6F"/>
    <w:multiLevelType w:val="hybridMultilevel"/>
    <w:tmpl w:val="4FC6D056"/>
    <w:lvl w:ilvl="0" w:tplc="CC904368">
      <w:start w:val="1"/>
      <w:numFmt w:val="bullet"/>
      <w:lvlText w:val=""/>
      <w:lvlJc w:val="left"/>
      <w:pPr>
        <w:tabs>
          <w:tab w:val="num" w:pos="284"/>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1F6B80"/>
    <w:multiLevelType w:val="multilevel"/>
    <w:tmpl w:val="A072DE68"/>
    <w:lvl w:ilvl="0">
      <w:start w:val="3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1C437D"/>
    <w:multiLevelType w:val="hybridMultilevel"/>
    <w:tmpl w:val="ADF0488A"/>
    <w:lvl w:ilvl="0" w:tplc="CC904368">
      <w:start w:val="1"/>
      <w:numFmt w:val="bullet"/>
      <w:lvlText w:val=""/>
      <w:lvlJc w:val="left"/>
      <w:pPr>
        <w:tabs>
          <w:tab w:val="num" w:pos="284"/>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2710B6"/>
    <w:multiLevelType w:val="hybridMultilevel"/>
    <w:tmpl w:val="AA109786"/>
    <w:lvl w:ilvl="0" w:tplc="CC904368">
      <w:start w:val="1"/>
      <w:numFmt w:val="bullet"/>
      <w:lvlText w:val=""/>
      <w:lvlJc w:val="left"/>
      <w:pPr>
        <w:tabs>
          <w:tab w:val="num" w:pos="644"/>
        </w:tabs>
        <w:ind w:left="927" w:hanging="20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F7335E4"/>
    <w:multiLevelType w:val="hybridMultilevel"/>
    <w:tmpl w:val="E3EEAFDA"/>
    <w:lvl w:ilvl="0" w:tplc="CC904368">
      <w:start w:val="1"/>
      <w:numFmt w:val="bullet"/>
      <w:lvlText w:val=""/>
      <w:lvlJc w:val="left"/>
      <w:pPr>
        <w:tabs>
          <w:tab w:val="num" w:pos="284"/>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F17D8"/>
    <w:multiLevelType w:val="hybridMultilevel"/>
    <w:tmpl w:val="E068AF9C"/>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F5699"/>
    <w:multiLevelType w:val="hybridMultilevel"/>
    <w:tmpl w:val="C9984A0A"/>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60C"/>
    <w:multiLevelType w:val="hybridMultilevel"/>
    <w:tmpl w:val="A32A194C"/>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B906F0"/>
    <w:multiLevelType w:val="hybridMultilevel"/>
    <w:tmpl w:val="5202894E"/>
    <w:lvl w:ilvl="0" w:tplc="CC904368">
      <w:start w:val="1"/>
      <w:numFmt w:val="bullet"/>
      <w:lvlText w:val=""/>
      <w:lvlJc w:val="left"/>
      <w:pPr>
        <w:tabs>
          <w:tab w:val="num" w:pos="284"/>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387056"/>
    <w:multiLevelType w:val="hybridMultilevel"/>
    <w:tmpl w:val="04A2271E"/>
    <w:lvl w:ilvl="0" w:tplc="CC904368">
      <w:start w:val="1"/>
      <w:numFmt w:val="bullet"/>
      <w:lvlText w:val=""/>
      <w:lvlJc w:val="left"/>
      <w:pPr>
        <w:tabs>
          <w:tab w:val="num" w:pos="284"/>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9F6D6A"/>
    <w:multiLevelType w:val="hybridMultilevel"/>
    <w:tmpl w:val="AB6E0934"/>
    <w:lvl w:ilvl="0" w:tplc="CC904368">
      <w:start w:val="1"/>
      <w:numFmt w:val="bullet"/>
      <w:lvlText w:val=""/>
      <w:lvlJc w:val="left"/>
      <w:pPr>
        <w:tabs>
          <w:tab w:val="num" w:pos="284"/>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24993061">
    <w:abstractNumId w:val="32"/>
  </w:num>
  <w:num w:numId="2" w16cid:durableId="1044980858">
    <w:abstractNumId w:val="33"/>
  </w:num>
  <w:num w:numId="3" w16cid:durableId="371728805">
    <w:abstractNumId w:val="37"/>
  </w:num>
  <w:num w:numId="4" w16cid:durableId="1846508265">
    <w:abstractNumId w:val="11"/>
  </w:num>
  <w:num w:numId="5" w16cid:durableId="2128967854">
    <w:abstractNumId w:val="38"/>
  </w:num>
  <w:num w:numId="6" w16cid:durableId="931620912">
    <w:abstractNumId w:val="14"/>
  </w:num>
  <w:num w:numId="7" w16cid:durableId="944579297">
    <w:abstractNumId w:val="27"/>
  </w:num>
  <w:num w:numId="8" w16cid:durableId="1961649480">
    <w:abstractNumId w:val="28"/>
  </w:num>
  <w:num w:numId="9" w16cid:durableId="394664513">
    <w:abstractNumId w:val="34"/>
  </w:num>
  <w:num w:numId="10" w16cid:durableId="951090473">
    <w:abstractNumId w:val="22"/>
  </w:num>
  <w:num w:numId="11" w16cid:durableId="1650210912">
    <w:abstractNumId w:val="10"/>
  </w:num>
  <w:num w:numId="12" w16cid:durableId="1625690829">
    <w:abstractNumId w:val="39"/>
  </w:num>
  <w:num w:numId="13" w16cid:durableId="2012441256">
    <w:abstractNumId w:val="29"/>
  </w:num>
  <w:num w:numId="14" w16cid:durableId="495460683">
    <w:abstractNumId w:val="16"/>
  </w:num>
  <w:num w:numId="15" w16cid:durableId="1691949749">
    <w:abstractNumId w:val="19"/>
  </w:num>
  <w:num w:numId="16" w16cid:durableId="1690177091">
    <w:abstractNumId w:val="17"/>
  </w:num>
  <w:num w:numId="17" w16cid:durableId="2050841258">
    <w:abstractNumId w:val="31"/>
  </w:num>
  <w:num w:numId="18" w16cid:durableId="862279678">
    <w:abstractNumId w:val="20"/>
  </w:num>
  <w:num w:numId="19" w16cid:durableId="247035626">
    <w:abstractNumId w:val="23"/>
  </w:num>
  <w:num w:numId="20" w16cid:durableId="70589048">
    <w:abstractNumId w:val="26"/>
  </w:num>
  <w:num w:numId="21" w16cid:durableId="120272345">
    <w:abstractNumId w:val="24"/>
  </w:num>
  <w:num w:numId="22" w16cid:durableId="503591697">
    <w:abstractNumId w:val="25"/>
  </w:num>
  <w:num w:numId="23" w16cid:durableId="1998729162">
    <w:abstractNumId w:val="15"/>
  </w:num>
  <w:num w:numId="24" w16cid:durableId="1943024688">
    <w:abstractNumId w:val="30"/>
  </w:num>
  <w:num w:numId="25" w16cid:durableId="32969169">
    <w:abstractNumId w:val="36"/>
  </w:num>
  <w:num w:numId="26" w16cid:durableId="1227376157">
    <w:abstractNumId w:val="21"/>
  </w:num>
  <w:num w:numId="27" w16cid:durableId="1251427074">
    <w:abstractNumId w:val="18"/>
  </w:num>
  <w:num w:numId="28" w16cid:durableId="181362820">
    <w:abstractNumId w:val="35"/>
  </w:num>
  <w:num w:numId="29" w16cid:durableId="1505317169">
    <w:abstractNumId w:val="13"/>
  </w:num>
  <w:num w:numId="30" w16cid:durableId="1241257090">
    <w:abstractNumId w:val="12"/>
  </w:num>
  <w:num w:numId="31" w16cid:durableId="2017270375">
    <w:abstractNumId w:val="9"/>
  </w:num>
  <w:num w:numId="32" w16cid:durableId="346098927">
    <w:abstractNumId w:val="7"/>
  </w:num>
  <w:num w:numId="33" w16cid:durableId="501704643">
    <w:abstractNumId w:val="6"/>
  </w:num>
  <w:num w:numId="34" w16cid:durableId="1957443092">
    <w:abstractNumId w:val="5"/>
  </w:num>
  <w:num w:numId="35" w16cid:durableId="1523475049">
    <w:abstractNumId w:val="4"/>
  </w:num>
  <w:num w:numId="36" w16cid:durableId="228346101">
    <w:abstractNumId w:val="8"/>
  </w:num>
  <w:num w:numId="37" w16cid:durableId="274211759">
    <w:abstractNumId w:val="3"/>
  </w:num>
  <w:num w:numId="38" w16cid:durableId="1270821370">
    <w:abstractNumId w:val="2"/>
  </w:num>
  <w:num w:numId="39" w16cid:durableId="2038921091">
    <w:abstractNumId w:val="1"/>
  </w:num>
  <w:num w:numId="40" w16cid:durableId="4097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35"/>
    <w:rsid w:val="0000646F"/>
    <w:rsid w:val="0001302D"/>
    <w:rsid w:val="0001576D"/>
    <w:rsid w:val="000240E3"/>
    <w:rsid w:val="00036E84"/>
    <w:rsid w:val="00041C91"/>
    <w:rsid w:val="00046291"/>
    <w:rsid w:val="000574E9"/>
    <w:rsid w:val="00062D14"/>
    <w:rsid w:val="00063D70"/>
    <w:rsid w:val="000676C4"/>
    <w:rsid w:val="00067849"/>
    <w:rsid w:val="00070D66"/>
    <w:rsid w:val="0008641B"/>
    <w:rsid w:val="00092692"/>
    <w:rsid w:val="00093595"/>
    <w:rsid w:val="00096ACA"/>
    <w:rsid w:val="00097AC4"/>
    <w:rsid w:val="000A1325"/>
    <w:rsid w:val="000B3DF8"/>
    <w:rsid w:val="000B5B8F"/>
    <w:rsid w:val="000C0B28"/>
    <w:rsid w:val="000C1337"/>
    <w:rsid w:val="000C14FE"/>
    <w:rsid w:val="000D5C50"/>
    <w:rsid w:val="000D6400"/>
    <w:rsid w:val="000E5687"/>
    <w:rsid w:val="000F445B"/>
    <w:rsid w:val="000F5C2C"/>
    <w:rsid w:val="00102696"/>
    <w:rsid w:val="00111629"/>
    <w:rsid w:val="001150F1"/>
    <w:rsid w:val="00120BDD"/>
    <w:rsid w:val="00124209"/>
    <w:rsid w:val="00131655"/>
    <w:rsid w:val="001523ED"/>
    <w:rsid w:val="001646D1"/>
    <w:rsid w:val="001744E8"/>
    <w:rsid w:val="001B1886"/>
    <w:rsid w:val="001B7B3A"/>
    <w:rsid w:val="001D012E"/>
    <w:rsid w:val="001D24ED"/>
    <w:rsid w:val="001F0326"/>
    <w:rsid w:val="001F16D0"/>
    <w:rsid w:val="002028B0"/>
    <w:rsid w:val="002246AB"/>
    <w:rsid w:val="002403A7"/>
    <w:rsid w:val="002443F7"/>
    <w:rsid w:val="00245393"/>
    <w:rsid w:val="0025139F"/>
    <w:rsid w:val="00260E53"/>
    <w:rsid w:val="002638E9"/>
    <w:rsid w:val="00270BD0"/>
    <w:rsid w:val="002712BD"/>
    <w:rsid w:val="00277DF7"/>
    <w:rsid w:val="002866A4"/>
    <w:rsid w:val="00292DE3"/>
    <w:rsid w:val="002A4179"/>
    <w:rsid w:val="002A6E7B"/>
    <w:rsid w:val="002B6FA1"/>
    <w:rsid w:val="002B7828"/>
    <w:rsid w:val="002C114C"/>
    <w:rsid w:val="002C6B8C"/>
    <w:rsid w:val="002E4467"/>
    <w:rsid w:val="0030581C"/>
    <w:rsid w:val="003123FD"/>
    <w:rsid w:val="003130DA"/>
    <w:rsid w:val="00313B34"/>
    <w:rsid w:val="00313F1D"/>
    <w:rsid w:val="00314881"/>
    <w:rsid w:val="00326B10"/>
    <w:rsid w:val="003365EB"/>
    <w:rsid w:val="003377A5"/>
    <w:rsid w:val="00362ACB"/>
    <w:rsid w:val="00367317"/>
    <w:rsid w:val="003723B3"/>
    <w:rsid w:val="00373792"/>
    <w:rsid w:val="00375339"/>
    <w:rsid w:val="00381D5E"/>
    <w:rsid w:val="00383733"/>
    <w:rsid w:val="00386CB9"/>
    <w:rsid w:val="003924F5"/>
    <w:rsid w:val="00393590"/>
    <w:rsid w:val="003957EF"/>
    <w:rsid w:val="003972BD"/>
    <w:rsid w:val="003A47D1"/>
    <w:rsid w:val="003A6715"/>
    <w:rsid w:val="003B2486"/>
    <w:rsid w:val="003B39E6"/>
    <w:rsid w:val="003B3B10"/>
    <w:rsid w:val="003D24DD"/>
    <w:rsid w:val="003D38FC"/>
    <w:rsid w:val="003D7D57"/>
    <w:rsid w:val="003E1B0A"/>
    <w:rsid w:val="003E43CE"/>
    <w:rsid w:val="003E5C19"/>
    <w:rsid w:val="003E6B84"/>
    <w:rsid w:val="003F6568"/>
    <w:rsid w:val="004046F2"/>
    <w:rsid w:val="004051EA"/>
    <w:rsid w:val="00406C8A"/>
    <w:rsid w:val="00414AB4"/>
    <w:rsid w:val="00420935"/>
    <w:rsid w:val="004222D6"/>
    <w:rsid w:val="004265ED"/>
    <w:rsid w:val="00433EE7"/>
    <w:rsid w:val="00442D32"/>
    <w:rsid w:val="00443F4B"/>
    <w:rsid w:val="00450844"/>
    <w:rsid w:val="004631F3"/>
    <w:rsid w:val="004649BA"/>
    <w:rsid w:val="00481524"/>
    <w:rsid w:val="00492340"/>
    <w:rsid w:val="004A0341"/>
    <w:rsid w:val="004A08CD"/>
    <w:rsid w:val="004A112B"/>
    <w:rsid w:val="004A247F"/>
    <w:rsid w:val="004A3DAA"/>
    <w:rsid w:val="004A5C88"/>
    <w:rsid w:val="004A777E"/>
    <w:rsid w:val="004D0428"/>
    <w:rsid w:val="004D0A3F"/>
    <w:rsid w:val="004D26AD"/>
    <w:rsid w:val="004D3EB0"/>
    <w:rsid w:val="004E2F8C"/>
    <w:rsid w:val="004F3D61"/>
    <w:rsid w:val="00515739"/>
    <w:rsid w:val="00520CB8"/>
    <w:rsid w:val="005224BA"/>
    <w:rsid w:val="00523614"/>
    <w:rsid w:val="00524931"/>
    <w:rsid w:val="00530336"/>
    <w:rsid w:val="005313F6"/>
    <w:rsid w:val="00531581"/>
    <w:rsid w:val="00531D6A"/>
    <w:rsid w:val="005375C2"/>
    <w:rsid w:val="005477E6"/>
    <w:rsid w:val="00552B97"/>
    <w:rsid w:val="00552DA1"/>
    <w:rsid w:val="00561BC6"/>
    <w:rsid w:val="00561C16"/>
    <w:rsid w:val="00562896"/>
    <w:rsid w:val="0056340C"/>
    <w:rsid w:val="00567BB7"/>
    <w:rsid w:val="00581198"/>
    <w:rsid w:val="005860FE"/>
    <w:rsid w:val="005911B7"/>
    <w:rsid w:val="00595825"/>
    <w:rsid w:val="005A01B1"/>
    <w:rsid w:val="005A3088"/>
    <w:rsid w:val="005A551D"/>
    <w:rsid w:val="005A6294"/>
    <w:rsid w:val="005B25EF"/>
    <w:rsid w:val="005B29B1"/>
    <w:rsid w:val="005B6E4F"/>
    <w:rsid w:val="005E3AF4"/>
    <w:rsid w:val="005E3EE2"/>
    <w:rsid w:val="005E7E4D"/>
    <w:rsid w:val="005F156C"/>
    <w:rsid w:val="006125B8"/>
    <w:rsid w:val="00643B3C"/>
    <w:rsid w:val="00651164"/>
    <w:rsid w:val="00653F26"/>
    <w:rsid w:val="00657401"/>
    <w:rsid w:val="0066642A"/>
    <w:rsid w:val="00667B54"/>
    <w:rsid w:val="0067071F"/>
    <w:rsid w:val="00681122"/>
    <w:rsid w:val="00681C3E"/>
    <w:rsid w:val="00681E33"/>
    <w:rsid w:val="00683351"/>
    <w:rsid w:val="00690F7B"/>
    <w:rsid w:val="00695EA1"/>
    <w:rsid w:val="00696535"/>
    <w:rsid w:val="006A1AE7"/>
    <w:rsid w:val="006C0415"/>
    <w:rsid w:val="006C5521"/>
    <w:rsid w:val="006D68AE"/>
    <w:rsid w:val="006D740D"/>
    <w:rsid w:val="006E1738"/>
    <w:rsid w:val="006F3890"/>
    <w:rsid w:val="007072F6"/>
    <w:rsid w:val="00711378"/>
    <w:rsid w:val="00716BD5"/>
    <w:rsid w:val="007220C6"/>
    <w:rsid w:val="007248A5"/>
    <w:rsid w:val="007257DB"/>
    <w:rsid w:val="007307B0"/>
    <w:rsid w:val="00734F48"/>
    <w:rsid w:val="00741223"/>
    <w:rsid w:val="00745A05"/>
    <w:rsid w:val="00753EF0"/>
    <w:rsid w:val="007613D8"/>
    <w:rsid w:val="007662E8"/>
    <w:rsid w:val="0077516C"/>
    <w:rsid w:val="00776F4C"/>
    <w:rsid w:val="00780BCF"/>
    <w:rsid w:val="007A02FC"/>
    <w:rsid w:val="007A1579"/>
    <w:rsid w:val="007D3EBD"/>
    <w:rsid w:val="007F2685"/>
    <w:rsid w:val="008146DA"/>
    <w:rsid w:val="00815E68"/>
    <w:rsid w:val="0082039E"/>
    <w:rsid w:val="00820690"/>
    <w:rsid w:val="00824DB3"/>
    <w:rsid w:val="00830686"/>
    <w:rsid w:val="00834BBB"/>
    <w:rsid w:val="00835408"/>
    <w:rsid w:val="0084290B"/>
    <w:rsid w:val="008469A6"/>
    <w:rsid w:val="00847D35"/>
    <w:rsid w:val="008527D7"/>
    <w:rsid w:val="00857581"/>
    <w:rsid w:val="00860FFF"/>
    <w:rsid w:val="008641BD"/>
    <w:rsid w:val="0086515A"/>
    <w:rsid w:val="00866107"/>
    <w:rsid w:val="0087573F"/>
    <w:rsid w:val="00877973"/>
    <w:rsid w:val="00891F63"/>
    <w:rsid w:val="0089646D"/>
    <w:rsid w:val="008968FF"/>
    <w:rsid w:val="008A3C87"/>
    <w:rsid w:val="008A593F"/>
    <w:rsid w:val="008B5263"/>
    <w:rsid w:val="008B670F"/>
    <w:rsid w:val="008B7FF6"/>
    <w:rsid w:val="008C06F9"/>
    <w:rsid w:val="008C7D1F"/>
    <w:rsid w:val="008F21BD"/>
    <w:rsid w:val="008F37DC"/>
    <w:rsid w:val="00920407"/>
    <w:rsid w:val="0092268A"/>
    <w:rsid w:val="00924244"/>
    <w:rsid w:val="009435AE"/>
    <w:rsid w:val="00952CB4"/>
    <w:rsid w:val="009575D8"/>
    <w:rsid w:val="00957F45"/>
    <w:rsid w:val="00961D9C"/>
    <w:rsid w:val="00963225"/>
    <w:rsid w:val="00963F1A"/>
    <w:rsid w:val="00967F90"/>
    <w:rsid w:val="009839AC"/>
    <w:rsid w:val="0099435F"/>
    <w:rsid w:val="009B3215"/>
    <w:rsid w:val="009C2CBA"/>
    <w:rsid w:val="009C3583"/>
    <w:rsid w:val="009D61FF"/>
    <w:rsid w:val="009D664C"/>
    <w:rsid w:val="009D6E1E"/>
    <w:rsid w:val="009E16CB"/>
    <w:rsid w:val="009E3612"/>
    <w:rsid w:val="009E6CD9"/>
    <w:rsid w:val="009F148A"/>
    <w:rsid w:val="009F19DA"/>
    <w:rsid w:val="00A03B7E"/>
    <w:rsid w:val="00A13C48"/>
    <w:rsid w:val="00A14F70"/>
    <w:rsid w:val="00A2734E"/>
    <w:rsid w:val="00A306A4"/>
    <w:rsid w:val="00A3089D"/>
    <w:rsid w:val="00A315C9"/>
    <w:rsid w:val="00A3665B"/>
    <w:rsid w:val="00A36D00"/>
    <w:rsid w:val="00A4462C"/>
    <w:rsid w:val="00A45CA4"/>
    <w:rsid w:val="00A522B1"/>
    <w:rsid w:val="00A52976"/>
    <w:rsid w:val="00A53F9E"/>
    <w:rsid w:val="00A5640A"/>
    <w:rsid w:val="00A63B82"/>
    <w:rsid w:val="00A75597"/>
    <w:rsid w:val="00A826FD"/>
    <w:rsid w:val="00A84047"/>
    <w:rsid w:val="00A86AF8"/>
    <w:rsid w:val="00A955E5"/>
    <w:rsid w:val="00AA6B6E"/>
    <w:rsid w:val="00AB0C0B"/>
    <w:rsid w:val="00AC4CEE"/>
    <w:rsid w:val="00AC7D34"/>
    <w:rsid w:val="00AD3427"/>
    <w:rsid w:val="00AD5E99"/>
    <w:rsid w:val="00AD641C"/>
    <w:rsid w:val="00AE583D"/>
    <w:rsid w:val="00AE6E51"/>
    <w:rsid w:val="00AE70C6"/>
    <w:rsid w:val="00AF3771"/>
    <w:rsid w:val="00B0280B"/>
    <w:rsid w:val="00B11B32"/>
    <w:rsid w:val="00B13B24"/>
    <w:rsid w:val="00B14F82"/>
    <w:rsid w:val="00B205A4"/>
    <w:rsid w:val="00B246B2"/>
    <w:rsid w:val="00B2596B"/>
    <w:rsid w:val="00B305F3"/>
    <w:rsid w:val="00B31B4D"/>
    <w:rsid w:val="00B3536B"/>
    <w:rsid w:val="00B376C1"/>
    <w:rsid w:val="00B414A3"/>
    <w:rsid w:val="00B41BAF"/>
    <w:rsid w:val="00B428C8"/>
    <w:rsid w:val="00B4406C"/>
    <w:rsid w:val="00B45410"/>
    <w:rsid w:val="00B5291F"/>
    <w:rsid w:val="00B61F43"/>
    <w:rsid w:val="00B72C21"/>
    <w:rsid w:val="00B73F26"/>
    <w:rsid w:val="00B77207"/>
    <w:rsid w:val="00B77FA8"/>
    <w:rsid w:val="00BA72B8"/>
    <w:rsid w:val="00BB62D4"/>
    <w:rsid w:val="00BC7D51"/>
    <w:rsid w:val="00BE1E6E"/>
    <w:rsid w:val="00BE3D4F"/>
    <w:rsid w:val="00BF24B8"/>
    <w:rsid w:val="00C14568"/>
    <w:rsid w:val="00C22339"/>
    <w:rsid w:val="00C22B4B"/>
    <w:rsid w:val="00C26B68"/>
    <w:rsid w:val="00C368F5"/>
    <w:rsid w:val="00C46795"/>
    <w:rsid w:val="00C50519"/>
    <w:rsid w:val="00C544E8"/>
    <w:rsid w:val="00C564AF"/>
    <w:rsid w:val="00C603A4"/>
    <w:rsid w:val="00C6096E"/>
    <w:rsid w:val="00C743BB"/>
    <w:rsid w:val="00C75435"/>
    <w:rsid w:val="00C82506"/>
    <w:rsid w:val="00C83651"/>
    <w:rsid w:val="00C928C2"/>
    <w:rsid w:val="00C93207"/>
    <w:rsid w:val="00C94E52"/>
    <w:rsid w:val="00CA1B24"/>
    <w:rsid w:val="00CA3895"/>
    <w:rsid w:val="00CA3EE3"/>
    <w:rsid w:val="00CB265F"/>
    <w:rsid w:val="00CB33C0"/>
    <w:rsid w:val="00CC4E94"/>
    <w:rsid w:val="00CE08D5"/>
    <w:rsid w:val="00CE1680"/>
    <w:rsid w:val="00CE4E05"/>
    <w:rsid w:val="00CE7C2E"/>
    <w:rsid w:val="00CF28B1"/>
    <w:rsid w:val="00CF4BD7"/>
    <w:rsid w:val="00CF6A82"/>
    <w:rsid w:val="00D1062C"/>
    <w:rsid w:val="00D11A16"/>
    <w:rsid w:val="00D1268B"/>
    <w:rsid w:val="00D13692"/>
    <w:rsid w:val="00D159A2"/>
    <w:rsid w:val="00D21ED4"/>
    <w:rsid w:val="00D222A8"/>
    <w:rsid w:val="00D23507"/>
    <w:rsid w:val="00D31C86"/>
    <w:rsid w:val="00D43195"/>
    <w:rsid w:val="00D447C3"/>
    <w:rsid w:val="00D470EF"/>
    <w:rsid w:val="00D47E9E"/>
    <w:rsid w:val="00D55715"/>
    <w:rsid w:val="00D60290"/>
    <w:rsid w:val="00D637DC"/>
    <w:rsid w:val="00D669AD"/>
    <w:rsid w:val="00D7492E"/>
    <w:rsid w:val="00D74D24"/>
    <w:rsid w:val="00DA5F64"/>
    <w:rsid w:val="00DA6415"/>
    <w:rsid w:val="00DA7745"/>
    <w:rsid w:val="00DB4028"/>
    <w:rsid w:val="00DC0836"/>
    <w:rsid w:val="00DD142E"/>
    <w:rsid w:val="00DD64A5"/>
    <w:rsid w:val="00DD7D67"/>
    <w:rsid w:val="00DF6619"/>
    <w:rsid w:val="00E04711"/>
    <w:rsid w:val="00E054F4"/>
    <w:rsid w:val="00E1357C"/>
    <w:rsid w:val="00E1530B"/>
    <w:rsid w:val="00E17468"/>
    <w:rsid w:val="00E20A8A"/>
    <w:rsid w:val="00E25DAB"/>
    <w:rsid w:val="00E26FB8"/>
    <w:rsid w:val="00E32A09"/>
    <w:rsid w:val="00E3336C"/>
    <w:rsid w:val="00E34AE1"/>
    <w:rsid w:val="00E373C0"/>
    <w:rsid w:val="00E51112"/>
    <w:rsid w:val="00E54C57"/>
    <w:rsid w:val="00E55E3E"/>
    <w:rsid w:val="00E6143C"/>
    <w:rsid w:val="00E61C77"/>
    <w:rsid w:val="00E665DD"/>
    <w:rsid w:val="00E7369A"/>
    <w:rsid w:val="00E75FF8"/>
    <w:rsid w:val="00E80F5A"/>
    <w:rsid w:val="00E850DD"/>
    <w:rsid w:val="00E85F97"/>
    <w:rsid w:val="00E932AC"/>
    <w:rsid w:val="00E97862"/>
    <w:rsid w:val="00EA17A7"/>
    <w:rsid w:val="00EA76E3"/>
    <w:rsid w:val="00EA7EF9"/>
    <w:rsid w:val="00EB0851"/>
    <w:rsid w:val="00EB5AB3"/>
    <w:rsid w:val="00EC2992"/>
    <w:rsid w:val="00EC6394"/>
    <w:rsid w:val="00EC725F"/>
    <w:rsid w:val="00ED0CF7"/>
    <w:rsid w:val="00ED3DC4"/>
    <w:rsid w:val="00EE250B"/>
    <w:rsid w:val="00EE3CC5"/>
    <w:rsid w:val="00EF2642"/>
    <w:rsid w:val="00F118C2"/>
    <w:rsid w:val="00F14F01"/>
    <w:rsid w:val="00F21C17"/>
    <w:rsid w:val="00F23DD3"/>
    <w:rsid w:val="00F31959"/>
    <w:rsid w:val="00F31CEE"/>
    <w:rsid w:val="00F35BA7"/>
    <w:rsid w:val="00F40E2C"/>
    <w:rsid w:val="00F413E6"/>
    <w:rsid w:val="00F43203"/>
    <w:rsid w:val="00F445B4"/>
    <w:rsid w:val="00F45C67"/>
    <w:rsid w:val="00F4777F"/>
    <w:rsid w:val="00F512B6"/>
    <w:rsid w:val="00F61945"/>
    <w:rsid w:val="00F6773A"/>
    <w:rsid w:val="00F81B03"/>
    <w:rsid w:val="00F820ED"/>
    <w:rsid w:val="00F8714D"/>
    <w:rsid w:val="00F9247B"/>
    <w:rsid w:val="00FA59F3"/>
    <w:rsid w:val="00FB334C"/>
    <w:rsid w:val="00FC445C"/>
    <w:rsid w:val="00FC6B9B"/>
    <w:rsid w:val="00FC77E3"/>
    <w:rsid w:val="00FD163B"/>
    <w:rsid w:val="00FD6EF1"/>
    <w:rsid w:val="00FE590D"/>
    <w:rsid w:val="00FE6FC9"/>
    <w:rsid w:val="00FE702A"/>
    <w:rsid w:val="00FF202A"/>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0D0A2"/>
  <w15:chartTrackingRefBased/>
  <w15:docId w15:val="{F27F0466-F316-409F-AF19-51C02264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62A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935"/>
    <w:pPr>
      <w:tabs>
        <w:tab w:val="center" w:pos="4153"/>
        <w:tab w:val="right" w:pos="8306"/>
      </w:tabs>
    </w:pPr>
  </w:style>
  <w:style w:type="paragraph" w:styleId="Footer">
    <w:name w:val="footer"/>
    <w:basedOn w:val="Normal"/>
    <w:link w:val="FooterChar"/>
    <w:uiPriority w:val="99"/>
    <w:rsid w:val="00420935"/>
    <w:pPr>
      <w:tabs>
        <w:tab w:val="center" w:pos="4153"/>
        <w:tab w:val="right" w:pos="8306"/>
      </w:tabs>
    </w:pPr>
  </w:style>
  <w:style w:type="table" w:styleId="TableGrid">
    <w:name w:val="Table Grid"/>
    <w:basedOn w:val="TableNormal"/>
    <w:rsid w:val="00420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20935"/>
  </w:style>
  <w:style w:type="paragraph" w:styleId="BalloonText">
    <w:name w:val="Balloon Text"/>
    <w:basedOn w:val="Normal"/>
    <w:semiHidden/>
    <w:rsid w:val="00C368F5"/>
    <w:rPr>
      <w:rFonts w:ascii="Tahoma" w:hAnsi="Tahoma" w:cs="Tahoma"/>
      <w:sz w:val="16"/>
      <w:szCs w:val="16"/>
    </w:rPr>
  </w:style>
  <w:style w:type="character" w:styleId="Hyperlink">
    <w:name w:val="Hyperlink"/>
    <w:rsid w:val="000F445B"/>
    <w:rPr>
      <w:color w:val="0000FF"/>
      <w:u w:val="single"/>
    </w:rPr>
  </w:style>
  <w:style w:type="character" w:styleId="FollowedHyperlink">
    <w:name w:val="FollowedHyperlink"/>
    <w:rsid w:val="000F445B"/>
    <w:rPr>
      <w:color w:val="800080"/>
      <w:u w:val="single"/>
    </w:rPr>
  </w:style>
  <w:style w:type="paragraph" w:customStyle="1" w:styleId="Default">
    <w:name w:val="Default"/>
    <w:rsid w:val="002C114C"/>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381D5E"/>
    <w:pPr>
      <w:ind w:left="720"/>
    </w:pPr>
  </w:style>
  <w:style w:type="character" w:styleId="UnresolvedMention">
    <w:name w:val="Unresolved Mention"/>
    <w:uiPriority w:val="99"/>
    <w:semiHidden/>
    <w:unhideWhenUsed/>
    <w:rsid w:val="005B6E4F"/>
    <w:rPr>
      <w:color w:val="605E5C"/>
      <w:shd w:val="clear" w:color="auto" w:fill="E1DFDD"/>
    </w:rPr>
  </w:style>
  <w:style w:type="character" w:styleId="CommentReference">
    <w:name w:val="annotation reference"/>
    <w:rsid w:val="008A593F"/>
    <w:rPr>
      <w:sz w:val="16"/>
      <w:szCs w:val="16"/>
    </w:rPr>
  </w:style>
  <w:style w:type="paragraph" w:styleId="CommentText">
    <w:name w:val="annotation text"/>
    <w:basedOn w:val="Normal"/>
    <w:link w:val="CommentTextChar"/>
    <w:rsid w:val="008A593F"/>
    <w:rPr>
      <w:sz w:val="20"/>
      <w:szCs w:val="20"/>
    </w:rPr>
  </w:style>
  <w:style w:type="character" w:customStyle="1" w:styleId="CommentTextChar">
    <w:name w:val="Comment Text Char"/>
    <w:basedOn w:val="DefaultParagraphFont"/>
    <w:link w:val="CommentText"/>
    <w:rsid w:val="008A593F"/>
  </w:style>
  <w:style w:type="paragraph" w:styleId="CommentSubject">
    <w:name w:val="annotation subject"/>
    <w:basedOn w:val="CommentText"/>
    <w:next w:val="CommentText"/>
    <w:link w:val="CommentSubjectChar"/>
    <w:rsid w:val="008A593F"/>
    <w:rPr>
      <w:b/>
      <w:bCs/>
    </w:rPr>
  </w:style>
  <w:style w:type="character" w:customStyle="1" w:styleId="CommentSubjectChar">
    <w:name w:val="Comment Subject Char"/>
    <w:link w:val="CommentSubject"/>
    <w:rsid w:val="008A593F"/>
    <w:rPr>
      <w:b/>
      <w:bCs/>
    </w:rPr>
  </w:style>
  <w:style w:type="paragraph" w:styleId="Revision">
    <w:name w:val="Revision"/>
    <w:hidden/>
    <w:uiPriority w:val="99"/>
    <w:semiHidden/>
    <w:rsid w:val="00780BCF"/>
    <w:rPr>
      <w:sz w:val="24"/>
      <w:szCs w:val="24"/>
    </w:rPr>
  </w:style>
  <w:style w:type="character" w:customStyle="1" w:styleId="FooterChar">
    <w:name w:val="Footer Char"/>
    <w:basedOn w:val="DefaultParagraphFont"/>
    <w:link w:val="Footer"/>
    <w:uiPriority w:val="99"/>
    <w:rsid w:val="00877973"/>
    <w:rPr>
      <w:sz w:val="24"/>
      <w:szCs w:val="24"/>
    </w:rPr>
  </w:style>
  <w:style w:type="character" w:customStyle="1" w:styleId="Heading1Char">
    <w:name w:val="Heading 1 Char"/>
    <w:basedOn w:val="DefaultParagraphFont"/>
    <w:link w:val="Heading1"/>
    <w:rsid w:val="00362AC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62ACB"/>
    <w:pPr>
      <w:spacing w:line="259" w:lineRule="auto"/>
      <w:outlineLvl w:val="9"/>
    </w:pPr>
    <w:rPr>
      <w:lang w:val="en-US" w:eastAsia="en-US"/>
    </w:rPr>
  </w:style>
  <w:style w:type="paragraph" w:customStyle="1" w:styleId="Heading1regs">
    <w:name w:val="Heading 1 regs"/>
    <w:basedOn w:val="Normal"/>
    <w:link w:val="Heading1regsChar"/>
    <w:qFormat/>
    <w:rsid w:val="00124209"/>
    <w:pPr>
      <w:tabs>
        <w:tab w:val="left" w:pos="540"/>
      </w:tabs>
      <w:autoSpaceDE w:val="0"/>
      <w:autoSpaceDN w:val="0"/>
      <w:adjustRightInd w:val="0"/>
      <w:jc w:val="both"/>
    </w:pPr>
    <w:rPr>
      <w:rFonts w:ascii="Arial" w:hAnsi="Arial" w:cs="Arial"/>
      <w:b/>
      <w:bCs/>
      <w:sz w:val="22"/>
      <w:szCs w:val="22"/>
      <w:u w:val="single"/>
    </w:rPr>
  </w:style>
  <w:style w:type="character" w:customStyle="1" w:styleId="Heading1regsChar">
    <w:name w:val="Heading 1 regs Char"/>
    <w:basedOn w:val="DefaultParagraphFont"/>
    <w:link w:val="Heading1regs"/>
    <w:rsid w:val="00124209"/>
    <w:rPr>
      <w:rFonts w:ascii="Arial" w:hAnsi="Arial" w:cs="Arial"/>
      <w:b/>
      <w:b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TaxCatchAll xmlns="762c3af4-7a9a-4ea7-a9dd-5ca742d82ec7" xsi:nil="true"/>
    <lcf76f155ced4ddcb4097134ff3c332f xmlns="fc78463e-d5b0-4fd8-abb1-e1eb3572d9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C4F61-12C1-460F-8EB5-44DC5C861803}">
  <ds:schemaRefs>
    <ds:schemaRef ds:uri="http://schemas.microsoft.com/office/2006/metadata/properties"/>
    <ds:schemaRef ds:uri="http://schemas.microsoft.com/office/infopath/2007/PartnerControls"/>
    <ds:schemaRef ds:uri="fc78463e-d5b0-4fd8-abb1-e1eb3572d92c"/>
    <ds:schemaRef ds:uri="762c3af4-7a9a-4ea7-a9dd-5ca742d82ec7"/>
  </ds:schemaRefs>
</ds:datastoreItem>
</file>

<file path=customXml/itemProps2.xml><?xml version="1.0" encoding="utf-8"?>
<ds:datastoreItem xmlns:ds="http://schemas.openxmlformats.org/officeDocument/2006/customXml" ds:itemID="{A17DC51A-5C36-4948-BAD2-390C694428C2}">
  <ds:schemaRefs>
    <ds:schemaRef ds:uri="http://schemas.openxmlformats.org/officeDocument/2006/bibliography"/>
  </ds:schemaRefs>
</ds:datastoreItem>
</file>

<file path=customXml/itemProps3.xml><?xml version="1.0" encoding="utf-8"?>
<ds:datastoreItem xmlns:ds="http://schemas.openxmlformats.org/officeDocument/2006/customXml" ds:itemID="{7BC0A156-138A-45D4-8091-10C6B22C4CC7}">
  <ds:schemaRefs>
    <ds:schemaRef ds:uri="http://schemas.microsoft.com/sharepoint/v3/contenttype/forms"/>
  </ds:schemaRefs>
</ds:datastoreItem>
</file>

<file path=customXml/itemProps4.xml><?xml version="1.0" encoding="utf-8"?>
<ds:datastoreItem xmlns:ds="http://schemas.openxmlformats.org/officeDocument/2006/customXml" ds:itemID="{EC913D39-414A-44A3-A50C-686BBA61F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6237</Words>
  <Characters>35554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Falkirk Council Financial Regulations – June 2013</vt:lpstr>
    </vt:vector>
  </TitlesOfParts>
  <Company>Falkirk Council</Company>
  <LinksUpToDate>false</LinksUpToDate>
  <CharactersWithSpaces>41708</CharactersWithSpaces>
  <SharedDoc>false</SharedDoc>
  <HLinks>
    <vt:vector size="318" baseType="variant">
      <vt:variant>
        <vt:i4>3407906</vt:i4>
      </vt:variant>
      <vt:variant>
        <vt:i4>156</vt:i4>
      </vt:variant>
      <vt:variant>
        <vt:i4>0</vt:i4>
      </vt:variant>
      <vt:variant>
        <vt:i4>5</vt:i4>
      </vt:variant>
      <vt:variant>
        <vt:lpwstr>http://inside.falkirk.gov.uk/employee/strategies-policies/docs/financial/Imprest Procedures.doc</vt:lpwstr>
      </vt:variant>
      <vt:variant>
        <vt:lpwstr/>
      </vt:variant>
      <vt:variant>
        <vt:i4>7536676</vt:i4>
      </vt:variant>
      <vt:variant>
        <vt:i4>153</vt:i4>
      </vt:variant>
      <vt:variant>
        <vt:i4>0</vt:i4>
      </vt:variant>
      <vt:variant>
        <vt:i4>5</vt:i4>
      </vt:variant>
      <vt:variant>
        <vt:lpwstr>https://www.falkirk.gov.uk/coins/submissiondocuments.asp?submissionid=18541</vt:lpwstr>
      </vt:variant>
      <vt:variant>
        <vt:lpwstr/>
      </vt:variant>
      <vt:variant>
        <vt:i4>7536676</vt:i4>
      </vt:variant>
      <vt:variant>
        <vt:i4>150</vt:i4>
      </vt:variant>
      <vt:variant>
        <vt:i4>0</vt:i4>
      </vt:variant>
      <vt:variant>
        <vt:i4>5</vt:i4>
      </vt:variant>
      <vt:variant>
        <vt:lpwstr>https://www.falkirk.gov.uk/coins/submissiondocuments.asp?submissionid=18541</vt:lpwstr>
      </vt:variant>
      <vt:variant>
        <vt:lpwstr/>
      </vt:variant>
      <vt:variant>
        <vt:i4>3932219</vt:i4>
      </vt:variant>
      <vt:variant>
        <vt:i4>147</vt:i4>
      </vt:variant>
      <vt:variant>
        <vt:i4>0</vt:i4>
      </vt:variant>
      <vt:variant>
        <vt:i4>5</vt:i4>
      </vt:variant>
      <vt:variant>
        <vt:lpwstr>https://www.falkirk.gov.uk/employees/policies/docs/confidential-reporting/Whistleblowing policy.pdf?v=201906271131</vt:lpwstr>
      </vt:variant>
      <vt:variant>
        <vt:lpwstr/>
      </vt:variant>
      <vt:variant>
        <vt:i4>3932219</vt:i4>
      </vt:variant>
      <vt:variant>
        <vt:i4>144</vt:i4>
      </vt:variant>
      <vt:variant>
        <vt:i4>0</vt:i4>
      </vt:variant>
      <vt:variant>
        <vt:i4>5</vt:i4>
      </vt:variant>
      <vt:variant>
        <vt:lpwstr>https://www.falkirk.gov.uk/employees/policies/docs/confidential-reporting/Whistleblowing policy.pdf?v=201906271131</vt:lpwstr>
      </vt:variant>
      <vt:variant>
        <vt:lpwstr/>
      </vt:variant>
      <vt:variant>
        <vt:i4>7864355</vt:i4>
      </vt:variant>
      <vt:variant>
        <vt:i4>141</vt:i4>
      </vt:variant>
      <vt:variant>
        <vt:i4>0</vt:i4>
      </vt:variant>
      <vt:variant>
        <vt:i4>5</vt:i4>
      </vt:variant>
      <vt:variant>
        <vt:lpwstr>https://www.falkirk.gov.uk/COINS/submissiondocuments.asp?submissionid=17206</vt:lpwstr>
      </vt:variant>
      <vt:variant>
        <vt:lpwstr/>
      </vt:variant>
      <vt:variant>
        <vt:i4>4718679</vt:i4>
      </vt:variant>
      <vt:variant>
        <vt:i4>138</vt:i4>
      </vt:variant>
      <vt:variant>
        <vt:i4>0</vt:i4>
      </vt:variant>
      <vt:variant>
        <vt:i4>5</vt:i4>
      </vt:variant>
      <vt:variant>
        <vt:lpwstr>https://www.google.co.uk/url?url=https://www.gov.uk/government/publications/public-sector-internal-audit-standards&amp;rct=j&amp;frm=1&amp;q=&amp;esrc=s&amp;sa=U&amp;ved=0CBoQFjABahUKEwjavu_SsuLIAhWG0xQKHTWmBno&amp;usg=AFQjCNE1z557KIIbyqdT_oFHIeCzXdoIaQ</vt:lpwstr>
      </vt:variant>
      <vt:variant>
        <vt:lpwstr/>
      </vt:variant>
      <vt:variant>
        <vt:i4>5636172</vt:i4>
      </vt:variant>
      <vt:variant>
        <vt:i4>135</vt:i4>
      </vt:variant>
      <vt:variant>
        <vt:i4>0</vt:i4>
      </vt:variant>
      <vt:variant>
        <vt:i4>5</vt:i4>
      </vt:variant>
      <vt:variant>
        <vt:lpwstr>https://www.legislation.gov.uk/ssi/2014/200/regulation/7/made</vt:lpwstr>
      </vt:variant>
      <vt:variant>
        <vt:lpwstr/>
      </vt:variant>
      <vt:variant>
        <vt:i4>6357024</vt:i4>
      </vt:variant>
      <vt:variant>
        <vt:i4>132</vt:i4>
      </vt:variant>
      <vt:variant>
        <vt:i4>0</vt:i4>
      </vt:variant>
      <vt:variant>
        <vt:i4>5</vt:i4>
      </vt:variant>
      <vt:variant>
        <vt:lpwstr>https://www.falkirk.gov.uk/employees/policies/docs/health-safety-care/Premises manager%27s handbook.pdf?v=201906271131</vt:lpwstr>
      </vt:variant>
      <vt:variant>
        <vt:lpwstr/>
      </vt:variant>
      <vt:variant>
        <vt:i4>2228343</vt:i4>
      </vt:variant>
      <vt:variant>
        <vt:i4>129</vt:i4>
      </vt:variant>
      <vt:variant>
        <vt:i4>0</vt:i4>
      </vt:variant>
      <vt:variant>
        <vt:i4>5</vt:i4>
      </vt:variant>
      <vt:variant>
        <vt:lpwstr>https://www.falkirk.gov.uk/services/homes-property/policies-strategies/local-housing-strategy.aspx</vt:lpwstr>
      </vt:variant>
      <vt:variant>
        <vt:lpwstr/>
      </vt:variant>
      <vt:variant>
        <vt:i4>5636164</vt:i4>
      </vt:variant>
      <vt:variant>
        <vt:i4>126</vt:i4>
      </vt:variant>
      <vt:variant>
        <vt:i4>0</vt:i4>
      </vt:variant>
      <vt:variant>
        <vt:i4>5</vt:i4>
      </vt:variant>
      <vt:variant>
        <vt:lpwstr>https://www.falkirk.gov.uk/employees/policies/docs/hr/policies/Driving at Work policy.pdf?v=202004241419</vt:lpwstr>
      </vt:variant>
      <vt:variant>
        <vt:lpwstr/>
      </vt:variant>
      <vt:variant>
        <vt:i4>5963857</vt:i4>
      </vt:variant>
      <vt:variant>
        <vt:i4>123</vt:i4>
      </vt:variant>
      <vt:variant>
        <vt:i4>0</vt:i4>
      </vt:variant>
      <vt:variant>
        <vt:i4>5</vt:i4>
      </vt:variant>
      <vt:variant>
        <vt:lpwstr>https://www.legislation.gov.uk/ukpga/1990/43/contents</vt:lpwstr>
      </vt:variant>
      <vt:variant>
        <vt:lpwstr/>
      </vt:variant>
      <vt:variant>
        <vt:i4>6357041</vt:i4>
      </vt:variant>
      <vt:variant>
        <vt:i4>120</vt:i4>
      </vt:variant>
      <vt:variant>
        <vt:i4>0</vt:i4>
      </vt:variant>
      <vt:variant>
        <vt:i4>5</vt:i4>
      </vt:variant>
      <vt:variant>
        <vt:lpwstr>https://www.falkirk.gov.uk/services/council-democracy/policies-strategies/procurement/docs/Contract Standing Orders.pdf?v=201906271131</vt:lpwstr>
      </vt:variant>
      <vt:variant>
        <vt:lpwstr/>
      </vt:variant>
      <vt:variant>
        <vt:i4>852037</vt:i4>
      </vt:variant>
      <vt:variant>
        <vt:i4>117</vt:i4>
      </vt:variant>
      <vt:variant>
        <vt:i4>0</vt:i4>
      </vt:variant>
      <vt:variant>
        <vt:i4>5</vt:i4>
      </vt:variant>
      <vt:variant>
        <vt:lpwstr>http://inside.falkirk.gov.uk/policy/partnership-funding/default.aspx</vt:lpwstr>
      </vt:variant>
      <vt:variant>
        <vt:lpwstr/>
      </vt:variant>
      <vt:variant>
        <vt:i4>589910</vt:i4>
      </vt:variant>
      <vt:variant>
        <vt:i4>114</vt:i4>
      </vt:variant>
      <vt:variant>
        <vt:i4>0</vt:i4>
      </vt:variant>
      <vt:variant>
        <vt:i4>5</vt:i4>
      </vt:variant>
      <vt:variant>
        <vt:lpwstr>https://www.falkirk.gov.uk/employees/myview/</vt:lpwstr>
      </vt:variant>
      <vt:variant>
        <vt:lpwstr/>
      </vt:variant>
      <vt:variant>
        <vt:i4>589910</vt:i4>
      </vt:variant>
      <vt:variant>
        <vt:i4>111</vt:i4>
      </vt:variant>
      <vt:variant>
        <vt:i4>0</vt:i4>
      </vt:variant>
      <vt:variant>
        <vt:i4>5</vt:i4>
      </vt:variant>
      <vt:variant>
        <vt:lpwstr>https://www.falkirk.gov.uk/employees/myview/</vt:lpwstr>
      </vt:variant>
      <vt:variant>
        <vt:lpwstr/>
      </vt:variant>
      <vt:variant>
        <vt:i4>589910</vt:i4>
      </vt:variant>
      <vt:variant>
        <vt:i4>108</vt:i4>
      </vt:variant>
      <vt:variant>
        <vt:i4>0</vt:i4>
      </vt:variant>
      <vt:variant>
        <vt:i4>5</vt:i4>
      </vt:variant>
      <vt:variant>
        <vt:lpwstr>https://www.falkirk.gov.uk/employees/myview/</vt:lpwstr>
      </vt:variant>
      <vt:variant>
        <vt:lpwstr/>
      </vt:variant>
      <vt:variant>
        <vt:i4>7536739</vt:i4>
      </vt:variant>
      <vt:variant>
        <vt:i4>105</vt:i4>
      </vt:variant>
      <vt:variant>
        <vt:i4>0</vt:i4>
      </vt:variant>
      <vt:variant>
        <vt:i4>5</vt:i4>
      </vt:variant>
      <vt:variant>
        <vt:lpwstr>http://inside.falkirk.gov.uk/systems/hr-forms.aspx</vt:lpwstr>
      </vt:variant>
      <vt:variant>
        <vt:lpwstr/>
      </vt:variant>
      <vt:variant>
        <vt:i4>3473521</vt:i4>
      </vt:variant>
      <vt:variant>
        <vt:i4>102</vt:i4>
      </vt:variant>
      <vt:variant>
        <vt:i4>0</vt:i4>
      </vt:variant>
      <vt:variant>
        <vt:i4>5</vt:i4>
      </vt:variant>
      <vt:variant>
        <vt:lpwstr>http://s-fk-web-int1.falknet.org.uk/eseries/esr.elogin</vt:lpwstr>
      </vt:variant>
      <vt:variant>
        <vt:lpwstr/>
      </vt:variant>
      <vt:variant>
        <vt:i4>3473521</vt:i4>
      </vt:variant>
      <vt:variant>
        <vt:i4>99</vt:i4>
      </vt:variant>
      <vt:variant>
        <vt:i4>0</vt:i4>
      </vt:variant>
      <vt:variant>
        <vt:i4>5</vt:i4>
      </vt:variant>
      <vt:variant>
        <vt:lpwstr>http://s-fk-web-int1.falknet.org.uk/eseries/esr.elogin</vt:lpwstr>
      </vt:variant>
      <vt:variant>
        <vt:lpwstr/>
      </vt:variant>
      <vt:variant>
        <vt:i4>4522003</vt:i4>
      </vt:variant>
      <vt:variant>
        <vt:i4>96</vt:i4>
      </vt:variant>
      <vt:variant>
        <vt:i4>0</vt:i4>
      </vt:variant>
      <vt:variant>
        <vt:i4>5</vt:i4>
      </vt:variant>
      <vt:variant>
        <vt:lpwstr>http://inside.falkirk.gov.uk/services/corporate-housing/procurement/procurement-guidance.aspx</vt:lpwstr>
      </vt:variant>
      <vt:variant>
        <vt:lpwstr/>
      </vt:variant>
      <vt:variant>
        <vt:i4>3473521</vt:i4>
      </vt:variant>
      <vt:variant>
        <vt:i4>93</vt:i4>
      </vt:variant>
      <vt:variant>
        <vt:i4>0</vt:i4>
      </vt:variant>
      <vt:variant>
        <vt:i4>5</vt:i4>
      </vt:variant>
      <vt:variant>
        <vt:lpwstr>http://s-fk-web-int1.falknet.org.uk/eseries/esr.elogin</vt:lpwstr>
      </vt:variant>
      <vt:variant>
        <vt:lpwstr/>
      </vt:variant>
      <vt:variant>
        <vt:i4>3473521</vt:i4>
      </vt:variant>
      <vt:variant>
        <vt:i4>90</vt:i4>
      </vt:variant>
      <vt:variant>
        <vt:i4>0</vt:i4>
      </vt:variant>
      <vt:variant>
        <vt:i4>5</vt:i4>
      </vt:variant>
      <vt:variant>
        <vt:lpwstr>http://s-fk-web-int1.falknet.org.uk/eseries/esr.elogin</vt:lpwstr>
      </vt:variant>
      <vt:variant>
        <vt:lpwstr/>
      </vt:variant>
      <vt:variant>
        <vt:i4>7929959</vt:i4>
      </vt:variant>
      <vt:variant>
        <vt:i4>87</vt:i4>
      </vt:variant>
      <vt:variant>
        <vt:i4>0</vt:i4>
      </vt:variant>
      <vt:variant>
        <vt:i4>5</vt:i4>
      </vt:variant>
      <vt:variant>
        <vt:lpwstr>http://inside.falkirk.gov.uk/services/corporate-housing/procurement/docs/guidance-docs-forms/Procurement Route Process Flow V3.0.pdf?v=202106281305</vt:lpwstr>
      </vt:variant>
      <vt:variant>
        <vt:lpwstr/>
      </vt:variant>
      <vt:variant>
        <vt:i4>5111876</vt:i4>
      </vt:variant>
      <vt:variant>
        <vt:i4>84</vt:i4>
      </vt:variant>
      <vt:variant>
        <vt:i4>0</vt:i4>
      </vt:variant>
      <vt:variant>
        <vt:i4>5</vt:i4>
      </vt:variant>
      <vt:variant>
        <vt:lpwstr>https://www.falkirk.gov.uk/services/council-democracy/policies-strategies/procurement/docs/Procurement Procedures.pdf</vt:lpwstr>
      </vt:variant>
      <vt:variant>
        <vt:lpwstr/>
      </vt:variant>
      <vt:variant>
        <vt:i4>6357041</vt:i4>
      </vt:variant>
      <vt:variant>
        <vt:i4>81</vt:i4>
      </vt:variant>
      <vt:variant>
        <vt:i4>0</vt:i4>
      </vt:variant>
      <vt:variant>
        <vt:i4>5</vt:i4>
      </vt:variant>
      <vt:variant>
        <vt:lpwstr>https://www.falkirk.gov.uk/services/council-democracy/policies-strategies/procurement/docs/Contract Standing Orders.pdf?v=201906271131</vt:lpwstr>
      </vt:variant>
      <vt:variant>
        <vt:lpwstr/>
      </vt:variant>
      <vt:variant>
        <vt:i4>6357041</vt:i4>
      </vt:variant>
      <vt:variant>
        <vt:i4>78</vt:i4>
      </vt:variant>
      <vt:variant>
        <vt:i4>0</vt:i4>
      </vt:variant>
      <vt:variant>
        <vt:i4>5</vt:i4>
      </vt:variant>
      <vt:variant>
        <vt:lpwstr>https://www.falkirk.gov.uk/services/council-democracy/policies-strategies/procurement/docs/Contract Standing Orders.pdf?v=201906271131</vt:lpwstr>
      </vt:variant>
      <vt:variant>
        <vt:lpwstr/>
      </vt:variant>
      <vt:variant>
        <vt:i4>5111876</vt:i4>
      </vt:variant>
      <vt:variant>
        <vt:i4>75</vt:i4>
      </vt:variant>
      <vt:variant>
        <vt:i4>0</vt:i4>
      </vt:variant>
      <vt:variant>
        <vt:i4>5</vt:i4>
      </vt:variant>
      <vt:variant>
        <vt:lpwstr>https://www.falkirk.gov.uk/services/council-democracy/policies-strategies/procurement/docs/Procurement Procedures.pdf</vt:lpwstr>
      </vt:variant>
      <vt:variant>
        <vt:lpwstr/>
      </vt:variant>
      <vt:variant>
        <vt:i4>6357041</vt:i4>
      </vt:variant>
      <vt:variant>
        <vt:i4>72</vt:i4>
      </vt:variant>
      <vt:variant>
        <vt:i4>0</vt:i4>
      </vt:variant>
      <vt:variant>
        <vt:i4>5</vt:i4>
      </vt:variant>
      <vt:variant>
        <vt:lpwstr>https://www.falkirk.gov.uk/services/council-democracy/policies-strategies/procurement/docs/Contract Standing Orders.pdf?v=201906271131</vt:lpwstr>
      </vt:variant>
      <vt:variant>
        <vt:lpwstr/>
      </vt:variant>
      <vt:variant>
        <vt:i4>1900620</vt:i4>
      </vt:variant>
      <vt:variant>
        <vt:i4>69</vt:i4>
      </vt:variant>
      <vt:variant>
        <vt:i4>0</vt:i4>
      </vt:variant>
      <vt:variant>
        <vt:i4>5</vt:i4>
      </vt:variant>
      <vt:variant>
        <vt:lpwstr>https://www.falkirk.gov.uk/services/council-democracy/policies-strategies/procurement/docs/Procurement Strategy 2020 to 2023.pdf</vt:lpwstr>
      </vt:variant>
      <vt:variant>
        <vt:lpwstr/>
      </vt:variant>
      <vt:variant>
        <vt:i4>1900620</vt:i4>
      </vt:variant>
      <vt:variant>
        <vt:i4>66</vt:i4>
      </vt:variant>
      <vt:variant>
        <vt:i4>0</vt:i4>
      </vt:variant>
      <vt:variant>
        <vt:i4>5</vt:i4>
      </vt:variant>
      <vt:variant>
        <vt:lpwstr>https://www.falkirk.gov.uk/services/council-democracy/policies-strategies/procurement/docs/Procurement Strategy 2020 to 2023.pdf</vt:lpwstr>
      </vt:variant>
      <vt:variant>
        <vt:lpwstr/>
      </vt:variant>
      <vt:variant>
        <vt:i4>720904</vt:i4>
      </vt:variant>
      <vt:variant>
        <vt:i4>63</vt:i4>
      </vt:variant>
      <vt:variant>
        <vt:i4>0</vt:i4>
      </vt:variant>
      <vt:variant>
        <vt:i4>5</vt:i4>
      </vt:variant>
      <vt:variant>
        <vt:lpwstr>https://falkirk.gov.uk/services/council-democracy/access-to-information/docs/records-management/schedules/00 All Schedules.pdf?v=201910291602</vt:lpwstr>
      </vt:variant>
      <vt:variant>
        <vt:lpwstr/>
      </vt:variant>
      <vt:variant>
        <vt:i4>786437</vt:i4>
      </vt:variant>
      <vt:variant>
        <vt:i4>60</vt:i4>
      </vt:variant>
      <vt:variant>
        <vt:i4>0</vt:i4>
      </vt:variant>
      <vt:variant>
        <vt:i4>5</vt:i4>
      </vt:variant>
      <vt:variant>
        <vt:lpwstr>http://inside.falkirk.gov.uk/search/?q=Corporate%20Debt%20Policy</vt:lpwstr>
      </vt:variant>
      <vt:variant>
        <vt:lpwstr/>
      </vt:variant>
      <vt:variant>
        <vt:i4>2818089</vt:i4>
      </vt:variant>
      <vt:variant>
        <vt:i4>57</vt:i4>
      </vt:variant>
      <vt:variant>
        <vt:i4>0</vt:i4>
      </vt:variant>
      <vt:variant>
        <vt:i4>5</vt:i4>
      </vt:variant>
      <vt:variant>
        <vt:lpwstr>http://inside.falkirk.gov.uk/employee/strategies-policies/ict-policies.aspx</vt:lpwstr>
      </vt:variant>
      <vt:variant>
        <vt:lpwstr/>
      </vt:variant>
      <vt:variant>
        <vt:i4>1638415</vt:i4>
      </vt:variant>
      <vt:variant>
        <vt:i4>54</vt:i4>
      </vt:variant>
      <vt:variant>
        <vt:i4>0</vt:i4>
      </vt:variant>
      <vt:variant>
        <vt:i4>5</vt:i4>
      </vt:variant>
      <vt:variant>
        <vt:lpwstr>https://www.falkirk.gov.uk/services/council-democracy/access-to-information/docs/data-protection/guidance/Information Security Policy.pdf?v=201406020913</vt:lpwstr>
      </vt:variant>
      <vt:variant>
        <vt:lpwstr/>
      </vt:variant>
      <vt:variant>
        <vt:i4>2818089</vt:i4>
      </vt:variant>
      <vt:variant>
        <vt:i4>51</vt:i4>
      </vt:variant>
      <vt:variant>
        <vt:i4>0</vt:i4>
      </vt:variant>
      <vt:variant>
        <vt:i4>5</vt:i4>
      </vt:variant>
      <vt:variant>
        <vt:lpwstr>http://inside.falkirk.gov.uk/employee/strategies-policies/ict-policies.aspx</vt:lpwstr>
      </vt:variant>
      <vt:variant>
        <vt:lpwstr/>
      </vt:variant>
      <vt:variant>
        <vt:i4>1638415</vt:i4>
      </vt:variant>
      <vt:variant>
        <vt:i4>48</vt:i4>
      </vt:variant>
      <vt:variant>
        <vt:i4>0</vt:i4>
      </vt:variant>
      <vt:variant>
        <vt:i4>5</vt:i4>
      </vt:variant>
      <vt:variant>
        <vt:lpwstr>https://www.falkirk.gov.uk/services/council-democracy/access-to-information/docs/data-protection/guidance/Information Security Policy.pdf?v=201406020913</vt:lpwstr>
      </vt:variant>
      <vt:variant>
        <vt:lpwstr/>
      </vt:variant>
      <vt:variant>
        <vt:i4>2818089</vt:i4>
      </vt:variant>
      <vt:variant>
        <vt:i4>45</vt:i4>
      </vt:variant>
      <vt:variant>
        <vt:i4>0</vt:i4>
      </vt:variant>
      <vt:variant>
        <vt:i4>5</vt:i4>
      </vt:variant>
      <vt:variant>
        <vt:lpwstr>http://inside.falkirk.gov.uk/employee/strategies-policies/ict-policies.aspx</vt:lpwstr>
      </vt:variant>
      <vt:variant>
        <vt:lpwstr/>
      </vt:variant>
      <vt:variant>
        <vt:i4>1638415</vt:i4>
      </vt:variant>
      <vt:variant>
        <vt:i4>42</vt:i4>
      </vt:variant>
      <vt:variant>
        <vt:i4>0</vt:i4>
      </vt:variant>
      <vt:variant>
        <vt:i4>5</vt:i4>
      </vt:variant>
      <vt:variant>
        <vt:lpwstr>https://www.falkirk.gov.uk/services/council-democracy/access-to-information/docs/data-protection/guidance/Information Security Policy.pdf?v=201406020913</vt:lpwstr>
      </vt:variant>
      <vt:variant>
        <vt:lpwstr/>
      </vt:variant>
      <vt:variant>
        <vt:i4>720904</vt:i4>
      </vt:variant>
      <vt:variant>
        <vt:i4>39</vt:i4>
      </vt:variant>
      <vt:variant>
        <vt:i4>0</vt:i4>
      </vt:variant>
      <vt:variant>
        <vt:i4>5</vt:i4>
      </vt:variant>
      <vt:variant>
        <vt:lpwstr>https://falkirk.gov.uk/services/council-democracy/access-to-information/docs/records-management/schedules/00 All Schedules.pdf?v=201910291602</vt:lpwstr>
      </vt:variant>
      <vt:variant>
        <vt:lpwstr/>
      </vt:variant>
      <vt:variant>
        <vt:i4>1441878</vt:i4>
      </vt:variant>
      <vt:variant>
        <vt:i4>36</vt:i4>
      </vt:variant>
      <vt:variant>
        <vt:i4>0</vt:i4>
      </vt:variant>
      <vt:variant>
        <vt:i4>5</vt:i4>
      </vt:variant>
      <vt:variant>
        <vt:lpwstr>https://www.legislation.gov.uk/ukpga/2018/12/contents/enacted</vt:lpwstr>
      </vt:variant>
      <vt:variant>
        <vt:lpwstr/>
      </vt:variant>
      <vt:variant>
        <vt:i4>7667748</vt:i4>
      </vt:variant>
      <vt:variant>
        <vt:i4>33</vt:i4>
      </vt:variant>
      <vt:variant>
        <vt:i4>0</vt:i4>
      </vt:variant>
      <vt:variant>
        <vt:i4>5</vt:i4>
      </vt:variant>
      <vt:variant>
        <vt:lpwstr>https://www.gov.uk/guidance/public-services-network-psn-compliance</vt:lpwstr>
      </vt:variant>
      <vt:variant>
        <vt:lpwstr/>
      </vt:variant>
      <vt:variant>
        <vt:i4>1441878</vt:i4>
      </vt:variant>
      <vt:variant>
        <vt:i4>30</vt:i4>
      </vt:variant>
      <vt:variant>
        <vt:i4>0</vt:i4>
      </vt:variant>
      <vt:variant>
        <vt:i4>5</vt:i4>
      </vt:variant>
      <vt:variant>
        <vt:lpwstr>https://www.legislation.gov.uk/ukpga/2018/12/contents/enacted</vt:lpwstr>
      </vt:variant>
      <vt:variant>
        <vt:lpwstr/>
      </vt:variant>
      <vt:variant>
        <vt:i4>3211308</vt:i4>
      </vt:variant>
      <vt:variant>
        <vt:i4>27</vt:i4>
      </vt:variant>
      <vt:variant>
        <vt:i4>0</vt:i4>
      </vt:variant>
      <vt:variant>
        <vt:i4>5</vt:i4>
      </vt:variant>
      <vt:variant>
        <vt:lpwstr>https://www.legislation.gov.uk/ssi/2014/200/part/3/made</vt:lpwstr>
      </vt:variant>
      <vt:variant>
        <vt:lpwstr/>
      </vt:variant>
      <vt:variant>
        <vt:i4>4522077</vt:i4>
      </vt:variant>
      <vt:variant>
        <vt:i4>24</vt:i4>
      </vt:variant>
      <vt:variant>
        <vt:i4>0</vt:i4>
      </vt:variant>
      <vt:variant>
        <vt:i4>5</vt:i4>
      </vt:variant>
      <vt:variant>
        <vt:lpwstr>https://www.legislation.gov.uk/asp/2003/1/section/10</vt:lpwstr>
      </vt:variant>
      <vt:variant>
        <vt:lpwstr/>
      </vt:variant>
      <vt:variant>
        <vt:i4>3473521</vt:i4>
      </vt:variant>
      <vt:variant>
        <vt:i4>21</vt:i4>
      </vt:variant>
      <vt:variant>
        <vt:i4>0</vt:i4>
      </vt:variant>
      <vt:variant>
        <vt:i4>5</vt:i4>
      </vt:variant>
      <vt:variant>
        <vt:lpwstr>http://s-fk-web-int1.falknet.org.uk/eseries/esr.elogin</vt:lpwstr>
      </vt:variant>
      <vt:variant>
        <vt:lpwstr/>
      </vt:variant>
      <vt:variant>
        <vt:i4>1835085</vt:i4>
      </vt:variant>
      <vt:variant>
        <vt:i4>18</vt:i4>
      </vt:variant>
      <vt:variant>
        <vt:i4>0</vt:i4>
      </vt:variant>
      <vt:variant>
        <vt:i4>5</vt:i4>
      </vt:variant>
      <vt:variant>
        <vt:lpwstr>https://www.falkirk.gov.uk/services/council-democracy/councillors-decision-making/committees/docs/Standing Orders.pdf?v=201703311622</vt:lpwstr>
      </vt:variant>
      <vt:variant>
        <vt:lpwstr/>
      </vt:variant>
      <vt:variant>
        <vt:i4>6357108</vt:i4>
      </vt:variant>
      <vt:variant>
        <vt:i4>15</vt:i4>
      </vt:variant>
      <vt:variant>
        <vt:i4>0</vt:i4>
      </vt:variant>
      <vt:variant>
        <vt:i4>5</vt:i4>
      </vt:variant>
      <vt:variant>
        <vt:lpwstr>https://www.legislation.gov.uk/ukpga/1973/65/section/95</vt:lpwstr>
      </vt:variant>
      <vt:variant>
        <vt:lpwstr/>
      </vt:variant>
      <vt:variant>
        <vt:i4>6357111</vt:i4>
      </vt:variant>
      <vt:variant>
        <vt:i4>12</vt:i4>
      </vt:variant>
      <vt:variant>
        <vt:i4>0</vt:i4>
      </vt:variant>
      <vt:variant>
        <vt:i4>5</vt:i4>
      </vt:variant>
      <vt:variant>
        <vt:lpwstr>https://www.falkirk.gov.uk/employees/terms-conditions/</vt:lpwstr>
      </vt:variant>
      <vt:variant>
        <vt:lpwstr/>
      </vt:variant>
      <vt:variant>
        <vt:i4>65553</vt:i4>
      </vt:variant>
      <vt:variant>
        <vt:i4>9</vt:i4>
      </vt:variant>
      <vt:variant>
        <vt:i4>0</vt:i4>
      </vt:variant>
      <vt:variant>
        <vt:i4>5</vt:i4>
      </vt:variant>
      <vt:variant>
        <vt:lpwstr>http://inside.falkirk.gov.uk/policy/governance/docs/conduct/Code of conduct for Members and Officers.pdf</vt:lpwstr>
      </vt:variant>
      <vt:variant>
        <vt:lpwstr/>
      </vt:variant>
      <vt:variant>
        <vt:i4>1048645</vt:i4>
      </vt:variant>
      <vt:variant>
        <vt:i4>6</vt:i4>
      </vt:variant>
      <vt:variant>
        <vt:i4>0</vt:i4>
      </vt:variant>
      <vt:variant>
        <vt:i4>5</vt:i4>
      </vt:variant>
      <vt:variant>
        <vt:lpwstr>https://www.gov.scot/publications/code-conduct-councillors-9781787810778/</vt:lpwstr>
      </vt:variant>
      <vt:variant>
        <vt:lpwstr/>
      </vt:variant>
      <vt:variant>
        <vt:i4>1835085</vt:i4>
      </vt:variant>
      <vt:variant>
        <vt:i4>3</vt:i4>
      </vt:variant>
      <vt:variant>
        <vt:i4>0</vt:i4>
      </vt:variant>
      <vt:variant>
        <vt:i4>5</vt:i4>
      </vt:variant>
      <vt:variant>
        <vt:lpwstr>https://www.falkirk.gov.uk/services/council-democracy/councillors-decision-making/committees/docs/Standing Orders.pdf?v=201703311622</vt:lpwstr>
      </vt:variant>
      <vt:variant>
        <vt:lpwstr/>
      </vt:variant>
      <vt:variant>
        <vt:i4>1835085</vt:i4>
      </vt:variant>
      <vt:variant>
        <vt:i4>0</vt:i4>
      </vt:variant>
      <vt:variant>
        <vt:i4>0</vt:i4>
      </vt:variant>
      <vt:variant>
        <vt:i4>5</vt:i4>
      </vt:variant>
      <vt:variant>
        <vt:lpwstr>https://www.falkirk.gov.uk/services/council-democracy/councillors-decision-making/committees/docs/Standing Orders.pdf?v=201703311622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Falkirk Council Financial Regulations – June 2013</dc:title>
  <dc:subject/>
  <dc:creator>.</dc:creator>
  <cp:keywords/>
  <cp:lastModifiedBy>Carole Stevenson</cp:lastModifiedBy>
  <cp:revision>4</cp:revision>
  <cp:lastPrinted>2016-03-09T10:54:00Z</cp:lastPrinted>
  <dcterms:created xsi:type="dcterms:W3CDTF">2022-03-15T21:03:00Z</dcterms:created>
  <dcterms:modified xsi:type="dcterms:W3CDTF">2025-06-05T08:30:00Z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